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5F823" w14:textId="77777777" w:rsidR="0094395C" w:rsidRPr="00BD744D" w:rsidRDefault="0094395C">
      <w:pPr>
        <w:rPr>
          <w:rFonts w:asciiTheme="majorHAnsi" w:hAnsiTheme="majorHAnsi" w:cstheme="majorHAnsi"/>
        </w:rPr>
      </w:pPr>
    </w:p>
    <w:p w14:paraId="208D03D3" w14:textId="77777777" w:rsidR="0094395C" w:rsidRPr="00BD744D" w:rsidRDefault="0094395C" w:rsidP="0094395C">
      <w:pPr>
        <w:tabs>
          <w:tab w:val="left" w:pos="3408"/>
        </w:tabs>
        <w:rPr>
          <w:rFonts w:asciiTheme="majorHAnsi" w:hAnsiTheme="majorHAnsi" w:cstheme="majorHAnsi"/>
        </w:rPr>
      </w:pPr>
    </w:p>
    <w:p w14:paraId="0C62486F" w14:textId="77777777" w:rsidR="00B53B64" w:rsidRPr="00BD744D" w:rsidRDefault="00B53B64" w:rsidP="004E2CBD">
      <w:pPr>
        <w:tabs>
          <w:tab w:val="left" w:pos="3408"/>
        </w:tabs>
        <w:jc w:val="right"/>
        <w:rPr>
          <w:rFonts w:asciiTheme="majorHAnsi" w:hAnsiTheme="majorHAnsi" w:cstheme="majorHAnsi"/>
          <w:b/>
          <w:sz w:val="36"/>
        </w:rPr>
      </w:pPr>
    </w:p>
    <w:p w14:paraId="5CD87677" w14:textId="6BEEAECD" w:rsidR="004E2CBD" w:rsidRPr="00BD744D" w:rsidRDefault="003D24E5" w:rsidP="004E2CBD">
      <w:pPr>
        <w:tabs>
          <w:tab w:val="left" w:pos="3408"/>
        </w:tabs>
        <w:jc w:val="right"/>
        <w:rPr>
          <w:rFonts w:asciiTheme="majorHAnsi" w:hAnsiTheme="majorHAnsi" w:cstheme="majorHAnsi"/>
          <w:b/>
          <w:sz w:val="36"/>
        </w:rPr>
      </w:pPr>
      <w:r w:rsidRPr="00BD744D">
        <w:rPr>
          <w:rFonts w:asciiTheme="majorHAnsi" w:hAnsiTheme="majorHAnsi" w:cstheme="majorHAnsi"/>
          <w:b/>
          <w:sz w:val="36"/>
        </w:rPr>
        <w:t>COVID-19-Präventionskonzept</w:t>
      </w:r>
    </w:p>
    <w:p w14:paraId="3EB4DD38" w14:textId="2CF92BFB" w:rsidR="003D24E5" w:rsidRPr="00BD744D" w:rsidRDefault="00155A40" w:rsidP="004E2CBD">
      <w:pPr>
        <w:tabs>
          <w:tab w:val="left" w:pos="3408"/>
        </w:tabs>
        <w:jc w:val="right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i</w:t>
      </w:r>
      <w:r w:rsidR="003D24E5" w:rsidRPr="00BD744D">
        <w:rPr>
          <w:rFonts w:asciiTheme="majorHAnsi" w:hAnsiTheme="majorHAnsi" w:cstheme="majorHAnsi"/>
          <w:b/>
          <w:sz w:val="36"/>
        </w:rPr>
        <w:t>n der außerschulischen Jugendarbeit</w:t>
      </w:r>
      <w:r w:rsidR="00003B2D">
        <w:rPr>
          <w:rFonts w:asciiTheme="majorHAnsi" w:hAnsiTheme="majorHAnsi" w:cstheme="majorHAnsi"/>
          <w:b/>
          <w:sz w:val="36"/>
        </w:rPr>
        <w:br/>
        <w:t xml:space="preserve">bei Volkstanz &amp; </w:t>
      </w:r>
      <w:proofErr w:type="spellStart"/>
      <w:r w:rsidR="00003B2D">
        <w:rPr>
          <w:rFonts w:asciiTheme="majorHAnsi" w:hAnsiTheme="majorHAnsi" w:cstheme="majorHAnsi"/>
          <w:b/>
          <w:sz w:val="36"/>
        </w:rPr>
        <w:t>Schuhplattlergruppen</w:t>
      </w:r>
      <w:proofErr w:type="spellEnd"/>
    </w:p>
    <w:p w14:paraId="42F11552" w14:textId="1A44D2E0" w:rsidR="00E32FA5" w:rsidRPr="00BD744D" w:rsidRDefault="00E32FA5" w:rsidP="0094395C">
      <w:pPr>
        <w:tabs>
          <w:tab w:val="left" w:pos="3408"/>
        </w:tabs>
        <w:rPr>
          <w:rFonts w:asciiTheme="majorHAnsi" w:hAnsiTheme="majorHAnsi" w:cstheme="majorHAnsi"/>
        </w:rPr>
      </w:pPr>
    </w:p>
    <w:p w14:paraId="4B964C09" w14:textId="318194BB" w:rsidR="00B53B64" w:rsidRPr="00BD744D" w:rsidRDefault="00B53B64" w:rsidP="0094395C">
      <w:pPr>
        <w:tabs>
          <w:tab w:val="left" w:pos="3408"/>
        </w:tabs>
        <w:rPr>
          <w:rFonts w:asciiTheme="majorHAnsi" w:hAnsiTheme="majorHAnsi" w:cstheme="majorHAnsi"/>
        </w:rPr>
      </w:pPr>
    </w:p>
    <w:p w14:paraId="35CBD56A" w14:textId="70968C2B" w:rsidR="00E32FA5" w:rsidRPr="00155A40" w:rsidRDefault="00155A40" w:rsidP="00155A40">
      <w:pPr>
        <w:pBdr>
          <w:bottom w:val="single" w:sz="4" w:space="1" w:color="auto"/>
        </w:pBdr>
        <w:tabs>
          <w:tab w:val="left" w:pos="3408"/>
        </w:tabs>
        <w:spacing w:line="360" w:lineRule="auto"/>
        <w:rPr>
          <w:rFonts w:asciiTheme="majorHAnsi" w:hAnsiTheme="majorHAnsi" w:cstheme="majorHAnsi"/>
          <w:b/>
          <w:sz w:val="28"/>
        </w:rPr>
      </w:pPr>
      <w:r w:rsidRPr="00155A40">
        <w:rPr>
          <w:rFonts w:asciiTheme="majorHAnsi" w:hAnsiTheme="majorHAnsi" w:cstheme="majorHAnsi"/>
          <w:b/>
          <w:sz w:val="28"/>
        </w:rPr>
        <w:t>Allgemeine Informationen</w:t>
      </w:r>
    </w:p>
    <w:p w14:paraId="59B873CB" w14:textId="77777777" w:rsidR="00A11DAA" w:rsidRPr="00BD744D" w:rsidRDefault="00A11DAA" w:rsidP="00A11DAA">
      <w:pPr>
        <w:tabs>
          <w:tab w:val="left" w:pos="3408"/>
        </w:tabs>
        <w:spacing w:line="360" w:lineRule="auto"/>
        <w:rPr>
          <w:rFonts w:asciiTheme="majorHAnsi" w:hAnsiTheme="majorHAnsi" w:cstheme="majorHAnsi"/>
        </w:rPr>
      </w:pPr>
    </w:p>
    <w:p w14:paraId="449C0A3D" w14:textId="2AF82F31" w:rsidR="007F5544" w:rsidRDefault="00155A40" w:rsidP="00A11DAA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155A40">
        <w:rPr>
          <w:rFonts w:asciiTheme="majorHAnsi" w:hAnsiTheme="majorHAnsi" w:cstheme="majorHAnsi"/>
          <w:sz w:val="23"/>
          <w:szCs w:val="23"/>
        </w:rPr>
        <w:t>Zusammenkünfte von Personen im Rahmen der außerschulischen Jugenderziehung und Jugendarbeit sind mit bis zu 20 Teilnehmern</w:t>
      </w:r>
      <w:r w:rsidR="00DA4340">
        <w:rPr>
          <w:rFonts w:asciiTheme="majorHAnsi" w:hAnsiTheme="majorHAnsi" w:cstheme="majorHAnsi"/>
          <w:sz w:val="23"/>
          <w:szCs w:val="23"/>
        </w:rPr>
        <w:t xml:space="preserve"> (unter 30 Jahre)</w:t>
      </w:r>
      <w:r w:rsidRPr="00155A40">
        <w:rPr>
          <w:rFonts w:asciiTheme="majorHAnsi" w:hAnsiTheme="majorHAnsi" w:cstheme="majorHAnsi"/>
          <w:sz w:val="23"/>
          <w:szCs w:val="23"/>
        </w:rPr>
        <w:t xml:space="preserve"> zuzüglich vier Betreuungspersonen zulässig.</w:t>
      </w:r>
      <w:r w:rsidR="009C4042">
        <w:rPr>
          <w:rFonts w:asciiTheme="majorHAnsi" w:hAnsiTheme="majorHAnsi" w:cstheme="majorHAnsi"/>
          <w:sz w:val="23"/>
          <w:szCs w:val="23"/>
        </w:rPr>
        <w:t xml:space="preserve"> Damit der Mindestabstand von 2-Metern und das Tragen der Maske entfällt, ist die Erstellung eines Präventionskonzeptes und deren Umsetzung notwendig. </w:t>
      </w:r>
    </w:p>
    <w:p w14:paraId="517C3D71" w14:textId="0F5C8B19" w:rsidR="009C4042" w:rsidRPr="009C4042" w:rsidRDefault="009C4042" w:rsidP="009C4042">
      <w:pPr>
        <w:pStyle w:val="Default"/>
        <w:numPr>
          <w:ilvl w:val="0"/>
          <w:numId w:val="43"/>
        </w:numPr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9C4042">
        <w:rPr>
          <w:rFonts w:asciiTheme="majorHAnsi" w:hAnsiTheme="majorHAnsi" w:cstheme="majorHAnsi"/>
          <w:sz w:val="23"/>
          <w:szCs w:val="23"/>
        </w:rPr>
        <w:t xml:space="preserve">Jeder Teilnehmer </w:t>
      </w:r>
      <w:r>
        <w:rPr>
          <w:rFonts w:asciiTheme="majorHAnsi" w:hAnsiTheme="majorHAnsi" w:cstheme="majorHAnsi"/>
          <w:sz w:val="23"/>
          <w:szCs w:val="23"/>
        </w:rPr>
        <w:t xml:space="preserve">und Betreuer </w:t>
      </w:r>
      <w:r w:rsidRPr="009C4042">
        <w:rPr>
          <w:rFonts w:asciiTheme="majorHAnsi" w:hAnsiTheme="majorHAnsi" w:cstheme="majorHAnsi"/>
          <w:sz w:val="23"/>
          <w:szCs w:val="23"/>
        </w:rPr>
        <w:t>benötigt einen</w:t>
      </w:r>
      <w:r>
        <w:rPr>
          <w:rFonts w:asciiTheme="majorHAnsi" w:hAnsiTheme="majorHAnsi" w:cstheme="majorHAnsi"/>
          <w:sz w:val="23"/>
          <w:szCs w:val="23"/>
        </w:rPr>
        <w:t xml:space="preserve"> gültigen</w:t>
      </w:r>
      <w:r w:rsidRPr="009C4042">
        <w:rPr>
          <w:rFonts w:asciiTheme="majorHAnsi" w:hAnsiTheme="majorHAnsi" w:cstheme="majorHAnsi"/>
          <w:sz w:val="23"/>
          <w:szCs w:val="23"/>
        </w:rPr>
        <w:t xml:space="preserve"> Nachweis nach Vorgaben der 3-G-Regel. (geimpft, genesen, getestet) welcher während der gesamten Veranstaltung bereitstehen muss. </w:t>
      </w:r>
    </w:p>
    <w:p w14:paraId="55B8041C" w14:textId="4D3D4A8F" w:rsidR="003D24E5" w:rsidRPr="00BD744D" w:rsidRDefault="003D24E5" w:rsidP="003D24E5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14:paraId="0F827839" w14:textId="34EB93E9" w:rsidR="003D24E5" w:rsidRPr="00155A40" w:rsidRDefault="003D24E5" w:rsidP="00155A40">
      <w:pPr>
        <w:pBdr>
          <w:bottom w:val="single" w:sz="4" w:space="1" w:color="auto"/>
        </w:pBdr>
        <w:tabs>
          <w:tab w:val="left" w:pos="3408"/>
        </w:tabs>
        <w:spacing w:line="360" w:lineRule="auto"/>
        <w:rPr>
          <w:rFonts w:asciiTheme="majorHAnsi" w:hAnsiTheme="majorHAnsi" w:cstheme="majorHAnsi"/>
          <w:b/>
          <w:sz w:val="28"/>
        </w:rPr>
      </w:pPr>
      <w:r w:rsidRPr="00155A40">
        <w:rPr>
          <w:rFonts w:asciiTheme="majorHAnsi" w:hAnsiTheme="majorHAnsi" w:cstheme="majorHAnsi"/>
          <w:b/>
          <w:sz w:val="28"/>
        </w:rPr>
        <w:t xml:space="preserve">Allgemeines zur </w:t>
      </w:r>
      <w:r w:rsidR="001933DC" w:rsidRPr="00155A40">
        <w:rPr>
          <w:rFonts w:asciiTheme="majorHAnsi" w:hAnsiTheme="majorHAnsi" w:cstheme="majorHAnsi"/>
          <w:b/>
          <w:sz w:val="28"/>
        </w:rPr>
        <w:t>Zusammenkunft</w:t>
      </w:r>
      <w:r w:rsidR="00FA7921" w:rsidRPr="00155A40">
        <w:rPr>
          <w:rFonts w:asciiTheme="majorHAnsi" w:hAnsiTheme="majorHAnsi" w:cstheme="majorHAnsi"/>
          <w:b/>
          <w:sz w:val="28"/>
        </w:rPr>
        <w:t xml:space="preserve"> </w:t>
      </w:r>
    </w:p>
    <w:p w14:paraId="7279E636" w14:textId="77777777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14:paraId="2A5A19B2" w14:textId="4B94D9E5" w:rsidR="001933DC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Landjugend: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-1505585398"/>
          <w:placeholder>
            <w:docPart w:val="DefaultPlaceholder_-1854013440"/>
          </w:placeholder>
          <w:showingPlcHdr/>
          <w:text/>
        </w:sdtPr>
        <w:sdtEndPr/>
        <w:sdtContent>
          <w:r w:rsidR="005F3F93" w:rsidRPr="00BF27FE">
            <w:rPr>
              <w:rStyle w:val="Platzhaltertext"/>
            </w:rPr>
            <w:t>Klicken oder tippen Sie hier, um Text einzugeben.</w:t>
          </w:r>
        </w:sdtContent>
      </w:sdt>
    </w:p>
    <w:p w14:paraId="1ABE6155" w14:textId="7957158F" w:rsidR="00A67812" w:rsidRPr="00BD744D" w:rsidRDefault="00A67812" w:rsidP="00A67812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Ansprechperson: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276756670"/>
          <w:placeholder>
            <w:docPart w:val="BC17459BB40F4E9AA019670EB26683FB"/>
          </w:placeholder>
          <w:showingPlcHdr/>
          <w:text/>
        </w:sdtPr>
        <w:sdtEndPr/>
        <w:sdtContent>
          <w:r w:rsidR="005F3F93" w:rsidRPr="00BF27FE">
            <w:rPr>
              <w:rStyle w:val="Platzhaltertext"/>
            </w:rPr>
            <w:t>Klicken oder tippen Sie hier, um Text einzugeben.</w:t>
          </w:r>
        </w:sdtContent>
      </w:sdt>
    </w:p>
    <w:p w14:paraId="14A8BF6A" w14:textId="03603364" w:rsidR="00A67812" w:rsidRPr="00BD744D" w:rsidRDefault="00A67812" w:rsidP="00A67812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Telefonnummer: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1803727173"/>
          <w:placeholder>
            <w:docPart w:val="19B120FA83754D39A3C6BF582E7E2DD1"/>
          </w:placeholder>
          <w:showingPlcHdr/>
          <w:text/>
        </w:sdtPr>
        <w:sdtEndPr/>
        <w:sdtContent>
          <w:r w:rsidR="005F3F93" w:rsidRPr="00BF27FE">
            <w:rPr>
              <w:rStyle w:val="Platzhaltertext"/>
            </w:rPr>
            <w:t>Klicken oder tippen Sie hier, um Text einzugeben.</w:t>
          </w:r>
        </w:sdtContent>
      </w:sdt>
    </w:p>
    <w:p w14:paraId="2611FA5C" w14:textId="0B811400" w:rsidR="00A67812" w:rsidRPr="00BD744D" w:rsidRDefault="00A67812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E-Mail-Adresse: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-310096581"/>
          <w:placeholder>
            <w:docPart w:val="93A4A0A79F8E41F5BB4C902F6AAC564B"/>
          </w:placeholder>
          <w:showingPlcHdr/>
          <w:text/>
        </w:sdtPr>
        <w:sdtEndPr/>
        <w:sdtContent>
          <w:r w:rsidR="005F3F93" w:rsidRPr="00BF27FE">
            <w:rPr>
              <w:rStyle w:val="Platzhaltertext"/>
            </w:rPr>
            <w:t>Klicken oder tippen Sie hier, um Text einzugeben.</w:t>
          </w:r>
        </w:sdtContent>
      </w:sdt>
    </w:p>
    <w:p w14:paraId="2FF5CB6F" w14:textId="77777777" w:rsidR="00A67812" w:rsidRPr="00BD744D" w:rsidRDefault="00A67812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14:paraId="206F419A" w14:textId="5978A41F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Art der Veranstaltung: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-140521250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  <w:sz w:val="23"/>
                <w:szCs w:val="23"/>
              </w:rPr>
              <w:id w:val="445792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155A40" w:rsidRPr="00BF27F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67347E92" w14:textId="6A859255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Datum &amp; Zeiträume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-334696670"/>
          <w:placeholder>
            <w:docPart w:val="DefaultPlaceholder_-1854013438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155A40" w:rsidRPr="00BF27FE">
            <w:rPr>
              <w:rStyle w:val="Platzhaltertext"/>
            </w:rPr>
            <w:t>Klicken oder tippen Sie, um ein Datum einzugeben.</w:t>
          </w:r>
        </w:sdtContent>
      </w:sdt>
    </w:p>
    <w:p w14:paraId="63E887C5" w14:textId="7A85C464" w:rsidR="003D24E5" w:rsidRPr="00BD744D" w:rsidRDefault="001933DC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der Veranstaltung:</w:t>
      </w:r>
    </w:p>
    <w:p w14:paraId="1CB4E87A" w14:textId="3391238A" w:rsidR="003D24E5" w:rsidRPr="00BD744D" w:rsidRDefault="003D24E5" w:rsidP="001933DC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Veranstaltungsadresse:</w:t>
      </w:r>
      <w:r w:rsidR="00155A40">
        <w:rPr>
          <w:rFonts w:asciiTheme="majorHAnsi" w:hAnsiTheme="majorHAnsi" w:cstheme="majorHAnsi"/>
          <w:sz w:val="23"/>
          <w:szCs w:val="23"/>
        </w:rPr>
        <w:t xml:space="preserve"> </w:t>
      </w:r>
      <w:sdt>
        <w:sdtPr>
          <w:rPr>
            <w:rFonts w:asciiTheme="majorHAnsi" w:hAnsiTheme="majorHAnsi" w:cstheme="majorHAnsi"/>
            <w:sz w:val="23"/>
            <w:szCs w:val="23"/>
          </w:rPr>
          <w:id w:val="1569001265"/>
          <w:placeholder>
            <w:docPart w:val="DefaultPlaceholder_-1854013440"/>
          </w:placeholder>
          <w:showingPlcHdr/>
          <w:text/>
        </w:sdtPr>
        <w:sdtEndPr/>
        <w:sdtContent>
          <w:r w:rsidR="00155A40" w:rsidRPr="00BF27FE">
            <w:rPr>
              <w:rStyle w:val="Platzhaltertext"/>
            </w:rPr>
            <w:t>Klicken oder tippen Sie hier, um Text einzugeben.</w:t>
          </w:r>
        </w:sdtContent>
      </w:sdt>
    </w:p>
    <w:p w14:paraId="7C242B36" w14:textId="0785AA34" w:rsidR="00A67812" w:rsidRPr="00BD744D" w:rsidRDefault="00A67812" w:rsidP="00A67812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Teilnehmeranzahl: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760954884"/>
          <w:placeholder>
            <w:docPart w:val="DefaultPlaceholder_-1854013440"/>
          </w:placeholder>
          <w:showingPlcHdr/>
          <w:text/>
        </w:sdtPr>
        <w:sdtEndPr/>
        <w:sdtContent>
          <w:r w:rsidR="00155A40" w:rsidRPr="00BF27FE">
            <w:rPr>
              <w:rStyle w:val="Platzhaltertext"/>
            </w:rPr>
            <w:t>Klicken oder tippen Sie hier, um Text einzugeben.</w:t>
          </w:r>
        </w:sdtContent>
      </w:sdt>
    </w:p>
    <w:p w14:paraId="0B8CF1FF" w14:textId="77777777" w:rsidR="00A67812" w:rsidRPr="00BD744D" w:rsidRDefault="00A67812" w:rsidP="001933DC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14:paraId="63475AA6" w14:textId="0EA754AE" w:rsidR="003D24E5" w:rsidRPr="00155A40" w:rsidRDefault="00155A40" w:rsidP="00155A40">
      <w:pPr>
        <w:pBdr>
          <w:bottom w:val="single" w:sz="4" w:space="1" w:color="auto"/>
        </w:pBdr>
        <w:tabs>
          <w:tab w:val="left" w:pos="3408"/>
        </w:tabs>
        <w:spacing w:line="360" w:lineRule="auto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 xml:space="preserve">Der/Die </w:t>
      </w:r>
      <w:r w:rsidR="003D24E5" w:rsidRPr="00155A40">
        <w:rPr>
          <w:rFonts w:asciiTheme="majorHAnsi" w:hAnsiTheme="majorHAnsi" w:cstheme="majorHAnsi"/>
          <w:b/>
          <w:sz w:val="28"/>
        </w:rPr>
        <w:t>COVID-19 Beauftragte</w:t>
      </w:r>
    </w:p>
    <w:p w14:paraId="45ED6DA1" w14:textId="1F5B3561" w:rsidR="001933DC" w:rsidRDefault="00BD744D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 xml:space="preserve">Voraussetzung für eine solche Eignung sind zumindest die Kenntnis des COVID-19-Präventionskonzepts sowie der örtlichen Gegebenheiten und der organisatorischen Abläufe. Der COVID-19-Beauftragte dient als Ansprechperson für die Behörden und hat die </w:t>
      </w:r>
      <w:r w:rsidRPr="00BD744D">
        <w:rPr>
          <w:rFonts w:asciiTheme="majorHAnsi" w:hAnsiTheme="majorHAnsi" w:cstheme="majorHAnsi"/>
          <w:sz w:val="23"/>
          <w:szCs w:val="23"/>
        </w:rPr>
        <w:lastRenderedPageBreak/>
        <w:t>Umsetzung des COVID-19-Präventionskonzepts zu überwachen.</w:t>
      </w:r>
      <w:r>
        <w:rPr>
          <w:rFonts w:asciiTheme="majorHAnsi" w:hAnsiTheme="majorHAnsi" w:cstheme="majorHAnsi"/>
          <w:sz w:val="23"/>
          <w:szCs w:val="23"/>
        </w:rPr>
        <w:t xml:space="preserve"> (er/sie benötigt keine spezielle Ausbildung!): </w:t>
      </w:r>
    </w:p>
    <w:p w14:paraId="091B964B" w14:textId="77777777" w:rsidR="00BD744D" w:rsidRPr="00BD744D" w:rsidRDefault="00BD744D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14:paraId="436D7356" w14:textId="4A589062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Vor- &amp; Nachname: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1989052498"/>
          <w:placeholder>
            <w:docPart w:val="DefaultPlaceholder_-1854013440"/>
          </w:placeholder>
          <w:showingPlcHdr/>
          <w:text/>
        </w:sdtPr>
        <w:sdtEndPr/>
        <w:sdtContent>
          <w:r w:rsidR="00155A40" w:rsidRPr="00BF27FE">
            <w:rPr>
              <w:rStyle w:val="Platzhaltertext"/>
            </w:rPr>
            <w:t>Klicken oder tippen Sie hier, um Text einzugeben.</w:t>
          </w:r>
        </w:sdtContent>
      </w:sdt>
    </w:p>
    <w:p w14:paraId="58EE8CB2" w14:textId="15B71832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Geburtsdatum: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1491368310"/>
          <w:placeholder>
            <w:docPart w:val="DefaultPlaceholder_-1854013440"/>
          </w:placeholder>
          <w:showingPlcHdr/>
          <w:text/>
        </w:sdtPr>
        <w:sdtEndPr/>
        <w:sdtContent>
          <w:r w:rsidR="00155A40" w:rsidRPr="00BF27FE">
            <w:rPr>
              <w:rStyle w:val="Platzhaltertext"/>
            </w:rPr>
            <w:t>Klicken oder tippen Sie hier, um Text einzugeben.</w:t>
          </w:r>
        </w:sdtContent>
      </w:sdt>
    </w:p>
    <w:p w14:paraId="52987C6D" w14:textId="445F3F5E" w:rsidR="003D24E5" w:rsidRPr="00BD744D" w:rsidRDefault="00155A40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Adresse</w:t>
      </w:r>
      <w:r w:rsidR="003D24E5" w:rsidRPr="00BD744D">
        <w:rPr>
          <w:rFonts w:asciiTheme="majorHAnsi" w:hAnsiTheme="majorHAnsi" w:cstheme="majorHAnsi"/>
          <w:sz w:val="23"/>
          <w:szCs w:val="23"/>
        </w:rPr>
        <w:t>:</w:t>
      </w:r>
      <w:r w:rsidR="003D24E5"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456608587"/>
          <w:placeholder>
            <w:docPart w:val="DefaultPlaceholder_-1854013440"/>
          </w:placeholder>
          <w:showingPlcHdr/>
          <w:text/>
        </w:sdtPr>
        <w:sdtEndPr/>
        <w:sdtContent>
          <w:r w:rsidRPr="00BF27FE">
            <w:rPr>
              <w:rStyle w:val="Platzhaltertext"/>
            </w:rPr>
            <w:t>Klicken oder tippen Sie hier, um Text einzugeben.</w:t>
          </w:r>
        </w:sdtContent>
      </w:sdt>
    </w:p>
    <w:p w14:paraId="31935647" w14:textId="1090BF3F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Telefonnummer: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2044392569"/>
          <w:placeholder>
            <w:docPart w:val="3C9A5BE27AAB49A8884A76C57FF1A013"/>
          </w:placeholder>
          <w:showingPlcHdr/>
          <w:text/>
        </w:sdtPr>
        <w:sdtEndPr/>
        <w:sdtContent>
          <w:r w:rsidR="00155A40" w:rsidRPr="00BF27FE">
            <w:rPr>
              <w:rStyle w:val="Platzhaltertext"/>
            </w:rPr>
            <w:t>Klicken oder tippen Sie hier, um Text einzugeben.</w:t>
          </w:r>
        </w:sdtContent>
      </w:sdt>
    </w:p>
    <w:p w14:paraId="7C61B6AF" w14:textId="3212F701" w:rsidR="003D24E5" w:rsidRPr="00BD744D" w:rsidRDefault="003D24E5" w:rsidP="003D24E5">
      <w:pPr>
        <w:pStyle w:val="Default"/>
        <w:tabs>
          <w:tab w:val="left" w:pos="2268"/>
          <w:tab w:val="right" w:leader="underscore" w:pos="9072"/>
        </w:tabs>
        <w:spacing w:line="360" w:lineRule="auto"/>
        <w:rPr>
          <w:rFonts w:asciiTheme="majorHAnsi" w:hAnsiTheme="majorHAnsi" w:cstheme="majorHAnsi"/>
          <w:sz w:val="23"/>
          <w:szCs w:val="23"/>
        </w:rPr>
      </w:pPr>
      <w:r w:rsidRPr="00BD744D">
        <w:rPr>
          <w:rFonts w:asciiTheme="majorHAnsi" w:hAnsiTheme="majorHAnsi" w:cstheme="majorHAnsi"/>
          <w:sz w:val="23"/>
          <w:szCs w:val="23"/>
        </w:rPr>
        <w:t>E-Mail-Adresse:</w:t>
      </w:r>
      <w:r w:rsidRPr="00BD744D">
        <w:rPr>
          <w:rFonts w:asciiTheme="majorHAnsi" w:hAnsiTheme="majorHAnsi" w:cstheme="majorHAnsi"/>
          <w:sz w:val="23"/>
          <w:szCs w:val="23"/>
        </w:rPr>
        <w:tab/>
      </w:r>
      <w:sdt>
        <w:sdtPr>
          <w:rPr>
            <w:rFonts w:asciiTheme="majorHAnsi" w:hAnsiTheme="majorHAnsi" w:cstheme="majorHAnsi"/>
            <w:sz w:val="23"/>
            <w:szCs w:val="23"/>
          </w:rPr>
          <w:id w:val="2043852734"/>
          <w:placeholder>
            <w:docPart w:val="CB1DF237DD4647FCB8AD322B6FB27538"/>
          </w:placeholder>
          <w:showingPlcHdr/>
          <w:text/>
        </w:sdtPr>
        <w:sdtEndPr/>
        <w:sdtContent>
          <w:r w:rsidR="00155A40" w:rsidRPr="00BF27FE">
            <w:rPr>
              <w:rStyle w:val="Platzhaltertext"/>
            </w:rPr>
            <w:t>Klicken oder tippen Sie hier, um Text einzugeben.</w:t>
          </w:r>
        </w:sdtContent>
      </w:sdt>
    </w:p>
    <w:p w14:paraId="4AD376CC" w14:textId="61793D3F" w:rsidR="0060533F" w:rsidRPr="00BD744D" w:rsidRDefault="0060533F" w:rsidP="00A11DAA">
      <w:pPr>
        <w:pStyle w:val="Default"/>
        <w:spacing w:line="360" w:lineRule="auto"/>
        <w:rPr>
          <w:rFonts w:asciiTheme="majorHAnsi" w:hAnsiTheme="majorHAnsi" w:cstheme="majorHAnsi"/>
          <w:sz w:val="23"/>
          <w:szCs w:val="23"/>
        </w:rPr>
      </w:pPr>
    </w:p>
    <w:p w14:paraId="54046948" w14:textId="7AE996FE" w:rsidR="00BD4CA5" w:rsidRPr="001C4834" w:rsidRDefault="0060533F" w:rsidP="001C4834">
      <w:pPr>
        <w:pBdr>
          <w:bottom w:val="single" w:sz="4" w:space="1" w:color="auto"/>
        </w:pBdr>
        <w:tabs>
          <w:tab w:val="left" w:pos="3408"/>
        </w:tabs>
        <w:spacing w:line="360" w:lineRule="auto"/>
        <w:rPr>
          <w:rFonts w:asciiTheme="majorHAnsi" w:hAnsiTheme="majorHAnsi" w:cstheme="majorHAnsi"/>
          <w:b/>
          <w:sz w:val="28"/>
        </w:rPr>
      </w:pPr>
      <w:r w:rsidRPr="001C4834">
        <w:rPr>
          <w:rFonts w:asciiTheme="majorHAnsi" w:hAnsiTheme="majorHAnsi" w:cstheme="majorHAnsi"/>
          <w:b/>
          <w:sz w:val="28"/>
        </w:rPr>
        <w:t>M</w:t>
      </w:r>
      <w:r w:rsidR="00BD4CA5" w:rsidRPr="001C4834">
        <w:rPr>
          <w:rFonts w:asciiTheme="majorHAnsi" w:hAnsiTheme="majorHAnsi" w:cstheme="majorHAnsi"/>
          <w:b/>
          <w:sz w:val="28"/>
        </w:rPr>
        <w:t xml:space="preserve">aßnahmen zur Minimierung des Infektionsrisikos </w:t>
      </w:r>
    </w:p>
    <w:p w14:paraId="4847CDCA" w14:textId="77777777" w:rsidR="0006480B" w:rsidRPr="00BD744D" w:rsidRDefault="0006480B" w:rsidP="00BD4CA5">
      <w:pPr>
        <w:pStyle w:val="Default"/>
        <w:rPr>
          <w:rFonts w:asciiTheme="majorHAnsi" w:hAnsiTheme="majorHAnsi" w:cstheme="majorHAnsi"/>
          <w:b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55A40" w:rsidRPr="000B21D5" w14:paraId="32A5746A" w14:textId="77777777" w:rsidTr="005E2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FB23D" w14:textId="77777777" w:rsidR="00155A40" w:rsidRPr="001C4834" w:rsidRDefault="001C4834" w:rsidP="00155A40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ind w:left="714" w:hanging="357"/>
              <w:jc w:val="both"/>
              <w:textAlignment w:val="auto"/>
              <w:rPr>
                <w:b/>
                <w:sz w:val="24"/>
              </w:rPr>
            </w:pPr>
            <w:r w:rsidRPr="001C4834">
              <w:rPr>
                <w:b/>
                <w:sz w:val="24"/>
              </w:rPr>
              <w:t>spezifische Hygienemaßnahmen</w:t>
            </w:r>
          </w:p>
          <w:p w14:paraId="47AE4007" w14:textId="5B3E4947" w:rsidR="001C4834" w:rsidRPr="001C4834" w:rsidRDefault="001C4834" w:rsidP="001C483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  <w:r w:rsidRPr="001C4834">
              <w:t xml:space="preserve">Beim Eintreffen werden </w:t>
            </w:r>
            <w:r w:rsidR="006B7B49">
              <w:t>3-G Regel Nachweise (</w:t>
            </w:r>
            <w:r w:rsidRPr="001C4834">
              <w:t>negative Testergebnisse, Nachweise über eine</w:t>
            </w:r>
            <w:r w:rsidR="006B7B49">
              <w:t xml:space="preserve"> vergangene </w:t>
            </w:r>
            <w:r w:rsidRPr="001C4834">
              <w:t>Infektion mit SARS-CoV-2 oder ein Nachweis einer Impfung</w:t>
            </w:r>
            <w:r w:rsidR="006B7B49">
              <w:t>)</w:t>
            </w:r>
            <w:r w:rsidRPr="001C4834">
              <w:t xml:space="preserve"> kontrolliert und ermöglichen den Eintritt. Diese Bestimmungen halten sich an die laufenden gesetzlichen Vorgaben. </w:t>
            </w:r>
          </w:p>
          <w:p w14:paraId="691603F1" w14:textId="1E66BEB6" w:rsidR="00003B2D" w:rsidRDefault="00003B2D" w:rsidP="001C4834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Proben werden nach Möglichkeit ausschließlich </w:t>
            </w:r>
            <w:proofErr w:type="spellStart"/>
            <w:r>
              <w:rPr>
                <w:rFonts w:asciiTheme="majorHAnsi" w:hAnsiTheme="majorHAnsi" w:cstheme="majorHAnsi"/>
                <w:sz w:val="23"/>
                <w:szCs w:val="23"/>
              </w:rPr>
              <w:t>outdoor</w:t>
            </w:r>
            <w:proofErr w:type="spellEnd"/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durchgeführt. </w:t>
            </w:r>
          </w:p>
          <w:p w14:paraId="5EEBB87E" w14:textId="6E7B8E3E" w:rsidR="001C4834" w:rsidRDefault="001C4834" w:rsidP="001C4834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 xml:space="preserve">In geschlossenen Räumen muss einmal stündlich </w:t>
            </w:r>
            <w:r w:rsidR="00003B2D">
              <w:rPr>
                <w:rFonts w:asciiTheme="majorHAnsi" w:hAnsiTheme="majorHAnsi" w:cstheme="majorHAnsi"/>
                <w:sz w:val="23"/>
                <w:szCs w:val="23"/>
              </w:rPr>
              <w:t xml:space="preserve">mind. 10 Minuten gelüftet werden oder die Fenster bleiben generell offen.  </w:t>
            </w:r>
          </w:p>
          <w:p w14:paraId="150CDF4E" w14:textId="2460A6C1" w:rsidR="00374C1A" w:rsidRPr="00BD744D" w:rsidRDefault="00374C1A" w:rsidP="001C4834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Schweißtreibende und enge Tänze/</w:t>
            </w:r>
            <w:proofErr w:type="spellStart"/>
            <w:r>
              <w:rPr>
                <w:rFonts w:asciiTheme="majorHAnsi" w:hAnsiTheme="majorHAnsi" w:cstheme="majorHAnsi"/>
                <w:sz w:val="23"/>
                <w:szCs w:val="23"/>
              </w:rPr>
              <w:t>Plattler</w:t>
            </w:r>
            <w:proofErr w:type="spellEnd"/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werden vermieden, sowie Tänze mit Partnerwechsel </w:t>
            </w:r>
          </w:p>
          <w:p w14:paraId="21C6A7B8" w14:textId="77777777" w:rsidR="001C4834" w:rsidRPr="00BD744D" w:rsidRDefault="001C4834" w:rsidP="001C4834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>Die geltenden organisatorischen Maßnahmen aus diesem Konzept liegen zusätzlich auf.</w:t>
            </w:r>
          </w:p>
          <w:p w14:paraId="3ABEA453" w14:textId="77777777" w:rsidR="001C4834" w:rsidRPr="00BD744D" w:rsidRDefault="001C4834" w:rsidP="001C4834">
            <w:pPr>
              <w:pStyle w:val="Default"/>
              <w:numPr>
                <w:ilvl w:val="0"/>
                <w:numId w:val="37"/>
              </w:numPr>
              <w:spacing w:after="13"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>Alle benützten Oberflächen/Gegenstände werden vor und nach der Benutzung gereinigt und desinfiziert.</w:t>
            </w:r>
          </w:p>
          <w:p w14:paraId="46B53E02" w14:textId="77777777" w:rsidR="00003B2D" w:rsidRDefault="001C4834" w:rsidP="00003B2D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 xml:space="preserve">Hygienemaßnahmen werden während der Veranstaltung laufend kontrolliert. </w:t>
            </w:r>
          </w:p>
          <w:p w14:paraId="43A64747" w14:textId="3BE2AEE4" w:rsidR="00003B2D" w:rsidRPr="00BD744D" w:rsidRDefault="00003B2D" w:rsidP="00003B2D">
            <w:pPr>
              <w:pStyle w:val="Default"/>
              <w:numPr>
                <w:ilvl w:val="0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>Ein Plakat mit den gelt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enden Maßnahmen wird aufgehängt, diese sind wie folgt:</w:t>
            </w:r>
            <w:r w:rsidR="00374C1A">
              <w:rPr>
                <w:rFonts w:asciiTheme="majorHAnsi" w:hAnsiTheme="majorHAnsi" w:cstheme="majorHAnsi"/>
                <w:sz w:val="23"/>
                <w:szCs w:val="23"/>
              </w:rPr>
              <w:t xml:space="preserve"> (Siehe Vorlage!) </w:t>
            </w:r>
          </w:p>
          <w:p w14:paraId="5D093992" w14:textId="77777777" w:rsidR="00003B2D" w:rsidRDefault="00003B2D" w:rsidP="00003B2D">
            <w:pPr>
              <w:pStyle w:val="Default"/>
              <w:numPr>
                <w:ilvl w:val="1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 xml:space="preserve">Körperkontakte und Händeschütteln 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vermeiden</w:t>
            </w:r>
          </w:p>
          <w:p w14:paraId="3517C33D" w14:textId="77777777" w:rsidR="00003B2D" w:rsidRDefault="00003B2D" w:rsidP="00003B2D">
            <w:pPr>
              <w:pStyle w:val="Default"/>
              <w:numPr>
                <w:ilvl w:val="1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003B2D">
              <w:rPr>
                <w:rFonts w:asciiTheme="majorHAnsi" w:hAnsiTheme="majorHAnsi" w:cstheme="majorHAnsi"/>
                <w:sz w:val="23"/>
                <w:szCs w:val="23"/>
              </w:rPr>
              <w:t>In die Armbeuge niesen bzw. husten.</w:t>
            </w: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</w:p>
          <w:p w14:paraId="300E87CE" w14:textId="0DAF4AB7" w:rsidR="006B7B49" w:rsidRPr="00374C1A" w:rsidRDefault="00003B2D" w:rsidP="00003B2D">
            <w:pPr>
              <w:pStyle w:val="Default"/>
              <w:numPr>
                <w:ilvl w:val="1"/>
                <w:numId w:val="37"/>
              </w:num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>Beim Eintreffen und Verlassen am Veranstaltungsort sind die Hände mit Seife zu waschen bzw. zu desinfizieren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, sowie vor Probenbeginn und nach den Pausen- generell wird regelmäßiges</w:t>
            </w:r>
            <w:r w:rsidRPr="00BD744D">
              <w:rPr>
                <w:rFonts w:asciiTheme="majorHAnsi" w:hAnsiTheme="majorHAnsi" w:cstheme="majorHAnsi"/>
                <w:sz w:val="23"/>
                <w:szCs w:val="23"/>
              </w:rPr>
              <w:t xml:space="preserve"> Reinigen/Desinfizieren der Hände empfohlen. Desinfektionsmittel wird zur Verfügung gestellt.</w:t>
            </w:r>
          </w:p>
          <w:p w14:paraId="108AA9EC" w14:textId="184A1D51" w:rsidR="001C4834" w:rsidRPr="001C4834" w:rsidRDefault="001C4834" w:rsidP="001C4834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  <w:rPr>
                <w:b/>
              </w:rPr>
            </w:pPr>
          </w:p>
        </w:tc>
      </w:tr>
      <w:tr w:rsidR="00155A40" w:rsidRPr="000B21D5" w14:paraId="2BB44DE6" w14:textId="77777777" w:rsidTr="005E2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9B7DF" w14:textId="77777777" w:rsidR="00155A40" w:rsidRPr="00416B57" w:rsidRDefault="00155A40" w:rsidP="00416B57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  <w:rPr>
                <w:b/>
                <w:sz w:val="24"/>
              </w:rPr>
            </w:pPr>
            <w:r w:rsidRPr="00416B57">
              <w:rPr>
                <w:b/>
                <w:sz w:val="24"/>
              </w:rPr>
              <w:lastRenderedPageBreak/>
              <w:t>Regelungen zum Verhalten bei Auftr</w:t>
            </w:r>
            <w:r w:rsidR="001C4834" w:rsidRPr="00416B57">
              <w:rPr>
                <w:b/>
                <w:sz w:val="24"/>
              </w:rPr>
              <w:t>eten einer SARS-CoV-2-Infektion</w:t>
            </w:r>
          </w:p>
          <w:p w14:paraId="30FE3D14" w14:textId="77777777" w:rsidR="001C4834" w:rsidRPr="001C4834" w:rsidRDefault="001C4834" w:rsidP="001C4834">
            <w:pPr>
              <w:pStyle w:val="berschrift3"/>
              <w:rPr>
                <w:rFonts w:asciiTheme="majorHAnsi" w:hAnsiTheme="majorHAnsi" w:cstheme="majorHAnsi"/>
                <w:b w:val="0"/>
                <w:color w:val="000000" w:themeColor="text1"/>
                <w:u w:val="single"/>
              </w:rPr>
            </w:pPr>
            <w:r w:rsidRPr="001C4834">
              <w:rPr>
                <w:rFonts w:asciiTheme="majorHAnsi" w:hAnsiTheme="majorHAnsi" w:cstheme="majorHAnsi"/>
                <w:b w:val="0"/>
                <w:color w:val="000000" w:themeColor="text1"/>
                <w:u w:val="single"/>
              </w:rPr>
              <w:t>Sollte es zu einem Verdachtsfall kommen:</w:t>
            </w:r>
          </w:p>
          <w:p w14:paraId="7484FBF3" w14:textId="78391AAC" w:rsidR="001C4834" w:rsidRPr="00003B2D" w:rsidRDefault="001C4834" w:rsidP="00003B2D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Die erkrankte Person umgehen</w:t>
            </w:r>
            <w:r w:rsidR="00003B2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d in einen eigenen Raum bringen und die </w:t>
            </w:r>
            <w:r w:rsidRPr="00003B2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Gesundheitsbehörde unter der Nummer 1450 kontaktieren. </w:t>
            </w:r>
          </w:p>
          <w:p w14:paraId="2CC27DE8" w14:textId="77777777" w:rsidR="001C4834" w:rsidRPr="00BD744D" w:rsidRDefault="001C4834" w:rsidP="009A0B96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Es wird für sofortige und ausreichende Raumlüftung gesorgt.</w:t>
            </w:r>
          </w:p>
          <w:p w14:paraId="3C650506" w14:textId="77777777" w:rsidR="001C4834" w:rsidRPr="00BD744D" w:rsidRDefault="001C4834" w:rsidP="009A0B96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Die Teilnehmerliste inkl. Kontaktdaten ist an die zuständige Behörde zu übermitteln.</w:t>
            </w:r>
          </w:p>
          <w:p w14:paraId="0A7E858F" w14:textId="761ED55D" w:rsidR="001C4834" w:rsidRDefault="001C4834" w:rsidP="009A0B96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Den Anweisungen der Gesundheitsbehörde ist Folge zu leisten.</w:t>
            </w:r>
          </w:p>
          <w:p w14:paraId="17EC4933" w14:textId="30596F21" w:rsidR="009A0B96" w:rsidRPr="009A0B96" w:rsidRDefault="009A0B96" w:rsidP="009A0B96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9A0B9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Informationen zu Krankheitssymptomen: </w:t>
            </w:r>
            <w:hyperlink r:id="rId7" w:history="1">
              <w:r w:rsidRPr="000F52FE">
                <w:rPr>
                  <w:rStyle w:val="Hyperlink"/>
                  <w:rFonts w:asciiTheme="majorHAnsi" w:hAnsiTheme="majorHAnsi" w:cstheme="majorHAnsi"/>
                  <w:sz w:val="23"/>
                  <w:szCs w:val="23"/>
                </w:rPr>
                <w:t>https://www.ages.at/themen/krankheitserreger/coronavirus</w:t>
              </w:r>
            </w:hyperlink>
            <w:r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</w:t>
            </w:r>
            <w:r w:rsidRPr="009A0B9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</w:t>
            </w:r>
          </w:p>
          <w:p w14:paraId="106FCA65" w14:textId="4469694E" w:rsidR="001C4834" w:rsidRPr="000B21D5" w:rsidRDefault="001C4834" w:rsidP="001C4834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</w:p>
        </w:tc>
      </w:tr>
      <w:tr w:rsidR="00155A40" w:rsidRPr="000B21D5" w14:paraId="5EA559ED" w14:textId="77777777" w:rsidTr="005E2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E69B7" w14:textId="3E7F44BE" w:rsidR="00155A40" w:rsidRDefault="00155A40" w:rsidP="00155A40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ind w:left="714" w:hanging="357"/>
              <w:jc w:val="both"/>
              <w:textAlignment w:val="auto"/>
              <w:rPr>
                <w:b/>
                <w:sz w:val="24"/>
              </w:rPr>
            </w:pPr>
            <w:r w:rsidRPr="001C4834">
              <w:rPr>
                <w:b/>
                <w:sz w:val="24"/>
              </w:rPr>
              <w:t>Regelungen betreffend die Nutzung sanitärer Einrichtungen,</w:t>
            </w:r>
          </w:p>
          <w:p w14:paraId="337CFBB3" w14:textId="77777777" w:rsidR="001C4834" w:rsidRDefault="001C4834" w:rsidP="001C4834">
            <w:pPr>
              <w:pStyle w:val="Listenabsatz"/>
              <w:overflowPunct/>
              <w:autoSpaceDE/>
              <w:autoSpaceDN/>
              <w:adjustRightInd/>
              <w:spacing w:after="120" w:line="240" w:lineRule="auto"/>
              <w:ind w:left="714"/>
              <w:jc w:val="both"/>
              <w:textAlignment w:val="auto"/>
              <w:rPr>
                <w:b/>
                <w:sz w:val="24"/>
              </w:rPr>
            </w:pPr>
          </w:p>
          <w:p w14:paraId="40C77864" w14:textId="77777777" w:rsidR="001C4834" w:rsidRPr="001C4834" w:rsidRDefault="001C4834" w:rsidP="001C4834">
            <w:pPr>
              <w:pStyle w:val="Listenabsatz"/>
              <w:numPr>
                <w:ilvl w:val="0"/>
                <w:numId w:val="41"/>
              </w:numPr>
              <w:spacing w:before="240" w:after="80" w:line="288" w:lineRule="auto"/>
              <w:rPr>
                <w:u w:val="single"/>
              </w:rPr>
            </w:pPr>
            <w:r w:rsidRPr="001C4834">
              <w:rPr>
                <w:u w:val="single"/>
              </w:rPr>
              <w:t xml:space="preserve">Ausstattung der WC-Anlagen </w:t>
            </w:r>
          </w:p>
          <w:p w14:paraId="3F625837" w14:textId="77777777" w:rsidR="001C4834" w:rsidRPr="00F8328D" w:rsidRDefault="001C4834" w:rsidP="001C4834">
            <w:pPr>
              <w:spacing w:after="120" w:line="288" w:lineRule="auto"/>
            </w:pPr>
            <w:r w:rsidRPr="00F8328D">
              <w:t>Alle WC-Anlagen sind mit Flüssigseife, Einweghandtüchern und Desinfektionsmittel auszustatten. Es ist laufend zu prüfen, ob ausreichende Mengen zur Verfügung stehen.</w:t>
            </w:r>
          </w:p>
          <w:p w14:paraId="3ADF0AA6" w14:textId="77777777" w:rsidR="001C4834" w:rsidRPr="00F8328D" w:rsidRDefault="001C4834" w:rsidP="001C4834">
            <w:pPr>
              <w:spacing w:after="120" w:line="288" w:lineRule="auto"/>
            </w:pPr>
            <w:r w:rsidRPr="00F8328D">
              <w:t>Bei Bedarf, Abstandsmarkierungen am Boden und bei Waschbecken zur Einhaltung des Mindestabstands anbringen.</w:t>
            </w:r>
          </w:p>
          <w:p w14:paraId="19A865E3" w14:textId="77777777" w:rsidR="001C4834" w:rsidRPr="001C4834" w:rsidRDefault="001C4834" w:rsidP="001C4834">
            <w:pPr>
              <w:pStyle w:val="Listenabsatz"/>
              <w:numPr>
                <w:ilvl w:val="0"/>
                <w:numId w:val="41"/>
              </w:numPr>
              <w:spacing w:before="240" w:after="80" w:line="288" w:lineRule="auto"/>
              <w:rPr>
                <w:u w:val="single"/>
              </w:rPr>
            </w:pPr>
            <w:r w:rsidRPr="001C4834">
              <w:rPr>
                <w:u w:val="single"/>
              </w:rPr>
              <w:t xml:space="preserve">Reinigung und Desinfektion </w:t>
            </w:r>
          </w:p>
          <w:p w14:paraId="36CBF6C5" w14:textId="0E04D658" w:rsidR="001C4834" w:rsidRDefault="001C4834" w:rsidP="001C4834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  <w:rPr>
                <w:b/>
                <w:sz w:val="24"/>
              </w:rPr>
            </w:pPr>
            <w:r w:rsidRPr="00F8328D">
              <w:t>Die Sauberkeit der WC-Anlagen hat oberste Priorität. Es ist ein Reinigungs- und Desinfektionsprotokoll zu führen. Bedienknöpfe, Armaturen und Türkl</w:t>
            </w:r>
            <w:r w:rsidR="00DA4340">
              <w:t xml:space="preserve">inken frequenzabhängig reinigen. </w:t>
            </w:r>
          </w:p>
          <w:p w14:paraId="3F1D35CA" w14:textId="090242DE" w:rsidR="001C4834" w:rsidRPr="001C4834" w:rsidRDefault="001C4834" w:rsidP="001C4834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  <w:rPr>
                <w:b/>
                <w:sz w:val="24"/>
              </w:rPr>
            </w:pPr>
          </w:p>
        </w:tc>
      </w:tr>
      <w:tr w:rsidR="00155A40" w:rsidRPr="000B21D5" w14:paraId="3DE8213D" w14:textId="77777777" w:rsidTr="005E2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96971" w14:textId="03D496B1" w:rsidR="00155A40" w:rsidRPr="001C4834" w:rsidRDefault="00155A40" w:rsidP="00155A40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ind w:left="714" w:hanging="357"/>
              <w:jc w:val="both"/>
              <w:textAlignment w:val="auto"/>
              <w:rPr>
                <w:b/>
              </w:rPr>
            </w:pPr>
            <w:r w:rsidRPr="001C4834">
              <w:rPr>
                <w:b/>
              </w:rPr>
              <w:t>Regelungen zur Steuerung der Personenströme und Regu</w:t>
            </w:r>
            <w:r w:rsidR="001C4834">
              <w:rPr>
                <w:b/>
              </w:rPr>
              <w:t>lierung der Anzahl der Personen</w:t>
            </w:r>
          </w:p>
          <w:p w14:paraId="396F6AD8" w14:textId="203ED6C0" w:rsidR="001C4834" w:rsidRDefault="001C4834" w:rsidP="001C4834">
            <w:pPr>
              <w:pStyle w:val="Listenabsatz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  <w:r>
              <w:t xml:space="preserve">Alle Teilnehmer müssen sich vor der Zusammenkunft dazu anmelden. Die Teilnahme ist beschränkt auf max. 20 Personen und vier Betreuer.  </w:t>
            </w:r>
          </w:p>
          <w:p w14:paraId="718F26E5" w14:textId="2A878A04" w:rsidR="001C4834" w:rsidRPr="001C4834" w:rsidRDefault="001C4834" w:rsidP="001C483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  <w:r w:rsidRPr="001C4834">
              <w:t xml:space="preserve">Zu Beginn der Zusammenkunft werden die Kontaktdaten mittels Teilnehmerliste erfasst. Kann auch elektronisch ablaufen. </w:t>
            </w:r>
            <w:r w:rsidR="00DA4340">
              <w:t xml:space="preserve">(Aufbewahrungsfrist: 28 Tage) </w:t>
            </w:r>
          </w:p>
          <w:p w14:paraId="1BD41BF3" w14:textId="7F8E03AD" w:rsidR="001C4834" w:rsidRPr="001C4834" w:rsidRDefault="001C4834" w:rsidP="001C483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  <w:r w:rsidRPr="001C4834">
              <w:t>Alle weiteren Personen, welche neben den Teilnehmenden bei der Veranstaltung im Raum waren (z. B. Betreuerinnen), sind ebenfalls zu erfassen.</w:t>
            </w:r>
            <w:r w:rsidR="009C4042">
              <w:t xml:space="preserve"> (Siehe Teilnehmerliste</w:t>
            </w:r>
            <w:r w:rsidR="006B7B49">
              <w:t>!</w:t>
            </w:r>
            <w:r w:rsidR="009C4042">
              <w:t xml:space="preserve">) </w:t>
            </w:r>
          </w:p>
          <w:p w14:paraId="5F459D13" w14:textId="77777777" w:rsidR="00CB60C2" w:rsidRPr="001C4834" w:rsidRDefault="001C4834" w:rsidP="001C4834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  <w:r w:rsidRPr="001C4834">
              <w:t xml:space="preserve">Alle Teilnehmer werden den Verhaltensregeln und Schutzmaßnahmen unterwiesen. </w:t>
            </w:r>
          </w:p>
          <w:p w14:paraId="488553AE" w14:textId="7E66664C" w:rsidR="001C4834" w:rsidRPr="000B21D5" w:rsidRDefault="001C4834" w:rsidP="001C4834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</w:p>
        </w:tc>
      </w:tr>
      <w:tr w:rsidR="00155A40" w:rsidRPr="000B21D5" w14:paraId="4EF5B0D6" w14:textId="77777777" w:rsidTr="005E2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32EF7" w14:textId="6E74F78F" w:rsidR="00DA4340" w:rsidRPr="00003B2D" w:rsidRDefault="00155A40" w:rsidP="006B7B49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360" w:lineRule="auto"/>
              <w:ind w:left="714" w:hanging="357"/>
              <w:jc w:val="both"/>
              <w:textAlignment w:val="auto"/>
              <w:rPr>
                <w:b/>
              </w:rPr>
            </w:pPr>
            <w:r w:rsidRPr="00003B2D">
              <w:rPr>
                <w:b/>
                <w:sz w:val="24"/>
              </w:rPr>
              <w:t>Regelungen betreffend Entzerrungs</w:t>
            </w:r>
            <w:r w:rsidR="006B7B49">
              <w:rPr>
                <w:b/>
                <w:sz w:val="24"/>
              </w:rPr>
              <w:t xml:space="preserve">maßnahmen, wie Absperrungen und </w:t>
            </w:r>
            <w:r w:rsidRPr="00003B2D">
              <w:rPr>
                <w:b/>
                <w:sz w:val="24"/>
              </w:rPr>
              <w:t>Bodenmarkierungen,</w:t>
            </w:r>
          </w:p>
          <w:p w14:paraId="342FBDFF" w14:textId="4E9FFB72" w:rsidR="00003B2D" w:rsidRDefault="00003B2D" w:rsidP="006B7B49">
            <w:pPr>
              <w:pStyle w:val="Listenabsatz"/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20" w:line="360" w:lineRule="auto"/>
              <w:jc w:val="both"/>
              <w:textAlignment w:val="auto"/>
            </w:pPr>
            <w:r w:rsidRPr="00003B2D">
              <w:t>In Bereichen (z.B. vor Toiletten) wo es zu Menschenansammlungen kommen könnte, werden Bodenmarkierungen zur Abstandsregelung angebracht.</w:t>
            </w:r>
          </w:p>
          <w:p w14:paraId="6A7E109D" w14:textId="0ED7238D" w:rsidR="00374C1A" w:rsidRDefault="00374C1A" w:rsidP="006B7B49">
            <w:pPr>
              <w:pStyle w:val="Listenabsatz"/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20" w:line="360" w:lineRule="auto"/>
              <w:jc w:val="both"/>
              <w:textAlignment w:val="auto"/>
            </w:pPr>
            <w:r>
              <w:t xml:space="preserve">Bodenmarkierungen für den Abstand während des Tanzens und </w:t>
            </w:r>
            <w:proofErr w:type="spellStart"/>
            <w:r>
              <w:t>Schuhplattlens</w:t>
            </w:r>
            <w:proofErr w:type="spellEnd"/>
            <w:r>
              <w:t xml:space="preserve"> werden angebracht um die Einhaltung zu vereinfachen. </w:t>
            </w:r>
          </w:p>
          <w:p w14:paraId="783116BF" w14:textId="43AC9261" w:rsidR="00003B2D" w:rsidRDefault="00003B2D" w:rsidP="006B7B49">
            <w:pPr>
              <w:pStyle w:val="Listenabsatz"/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20" w:line="360" w:lineRule="auto"/>
              <w:jc w:val="both"/>
              <w:textAlignment w:val="auto"/>
            </w:pPr>
            <w:r>
              <w:lastRenderedPageBreak/>
              <w:t xml:space="preserve">Kein Partnerwechsel während der gesamten Volkstanzprobe – idealerweise bilden nur Personen aus demselben Haushaltsverband ein Pärchen. </w:t>
            </w:r>
          </w:p>
          <w:p w14:paraId="4E785DB8" w14:textId="44363072" w:rsidR="00003B2D" w:rsidRPr="00003B2D" w:rsidRDefault="00003B2D" w:rsidP="006B7B49">
            <w:pPr>
              <w:pStyle w:val="Listenabsatz"/>
              <w:numPr>
                <w:ilvl w:val="0"/>
                <w:numId w:val="50"/>
              </w:numPr>
              <w:overflowPunct/>
              <w:autoSpaceDE/>
              <w:autoSpaceDN/>
              <w:adjustRightInd/>
              <w:spacing w:after="120" w:line="360" w:lineRule="auto"/>
              <w:jc w:val="both"/>
              <w:textAlignment w:val="auto"/>
            </w:pPr>
            <w:r>
              <w:t xml:space="preserve">Keine </w:t>
            </w:r>
            <w:proofErr w:type="spellStart"/>
            <w:r>
              <w:t>Plattler</w:t>
            </w:r>
            <w:proofErr w:type="spellEnd"/>
            <w:r>
              <w:t xml:space="preserve"> mit Körperkontakt werden geprobt.</w:t>
            </w:r>
          </w:p>
          <w:p w14:paraId="0D4FF1A3" w14:textId="5C916051" w:rsidR="00DA4340" w:rsidRPr="00DA4340" w:rsidRDefault="00DA4340" w:rsidP="009A0B96">
            <w:pPr>
              <w:pStyle w:val="Listenabsatz"/>
              <w:overflowPunct/>
              <w:autoSpaceDE/>
              <w:autoSpaceDN/>
              <w:adjustRightInd/>
              <w:spacing w:after="120" w:line="240" w:lineRule="auto"/>
              <w:ind w:left="360"/>
              <w:jc w:val="both"/>
              <w:textAlignment w:val="auto"/>
              <w:rPr>
                <w:b/>
              </w:rPr>
            </w:pPr>
          </w:p>
        </w:tc>
      </w:tr>
      <w:tr w:rsidR="00155A40" w:rsidRPr="000B21D5" w14:paraId="5991F941" w14:textId="77777777" w:rsidTr="005E2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EFDFD" w14:textId="229D53CE" w:rsidR="00155A40" w:rsidRDefault="00155A40" w:rsidP="00155A40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ind w:left="714" w:hanging="357"/>
              <w:jc w:val="both"/>
              <w:textAlignment w:val="auto"/>
              <w:rPr>
                <w:b/>
                <w:sz w:val="24"/>
              </w:rPr>
            </w:pPr>
            <w:r w:rsidRPr="00DA4340">
              <w:rPr>
                <w:b/>
                <w:sz w:val="24"/>
              </w:rPr>
              <w:lastRenderedPageBreak/>
              <w:t>Vorgaben zur Schulung der Mitarbeiter in Bezug auf Hygienemaßnahmen und die Durchführung eines SARS-CoV-2-Antigentests.</w:t>
            </w:r>
          </w:p>
          <w:p w14:paraId="08A4D8C9" w14:textId="4446EED5" w:rsidR="00DA4340" w:rsidRDefault="00DA4340" w:rsidP="006B7B49">
            <w:pPr>
              <w:pStyle w:val="Listenabsatz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20" w:line="360" w:lineRule="auto"/>
              <w:ind w:left="357" w:hanging="357"/>
              <w:jc w:val="both"/>
              <w:textAlignment w:val="auto"/>
            </w:pPr>
            <w:r w:rsidRPr="00DA4340">
              <w:t xml:space="preserve">Jeder Teilnehmer und Betreuer </w:t>
            </w:r>
            <w:r>
              <w:t xml:space="preserve">führt einen </w:t>
            </w:r>
            <w:r w:rsidRPr="00DA4340">
              <w:t>SARS-CoV-2-Antigentests</w:t>
            </w:r>
            <w:r>
              <w:t xml:space="preserve"> vor Besuch und Durchführung der Zusammenkunft durch. </w:t>
            </w:r>
          </w:p>
          <w:p w14:paraId="7045288F" w14:textId="04E2CC95" w:rsidR="00DA4340" w:rsidRPr="00DA4340" w:rsidRDefault="00DA4340" w:rsidP="006B7B49">
            <w:pPr>
              <w:pStyle w:val="Listenabsatz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20" w:line="360" w:lineRule="auto"/>
              <w:ind w:left="357" w:hanging="357"/>
              <w:jc w:val="both"/>
              <w:textAlignment w:val="auto"/>
            </w:pPr>
            <w:r>
              <w:t xml:space="preserve">Die Nachweise werden zu Beginn kontrolliert und eine Teilnahme ist nur nach Vorzeigen eines gültigen Nachweises möglich. </w:t>
            </w:r>
          </w:p>
          <w:p w14:paraId="56C9DB94" w14:textId="77777777" w:rsidR="00155A40" w:rsidRDefault="00155A40" w:rsidP="00155A40">
            <w:pPr>
              <w:pStyle w:val="Listenabsatz"/>
              <w:overflowPunct/>
              <w:autoSpaceDE/>
              <w:autoSpaceDN/>
              <w:adjustRightInd/>
              <w:spacing w:after="120" w:line="240" w:lineRule="auto"/>
              <w:ind w:left="714"/>
              <w:jc w:val="both"/>
              <w:textAlignment w:val="auto"/>
            </w:pPr>
          </w:p>
          <w:p w14:paraId="15AE187C" w14:textId="0E374086" w:rsidR="00155A40" w:rsidRDefault="00155A40" w:rsidP="00155A40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ind w:left="714" w:hanging="357"/>
              <w:jc w:val="both"/>
              <w:textAlignment w:val="auto"/>
              <w:rPr>
                <w:b/>
                <w:sz w:val="24"/>
              </w:rPr>
            </w:pPr>
            <w:r w:rsidRPr="001C4834">
              <w:rPr>
                <w:b/>
                <w:sz w:val="24"/>
              </w:rPr>
              <w:t xml:space="preserve">Vorgaben zur Schulung der Betreuungspersonen </w:t>
            </w:r>
          </w:p>
          <w:p w14:paraId="2A0C342C" w14:textId="77777777" w:rsidR="001C4834" w:rsidRDefault="001C4834" w:rsidP="001C4834">
            <w:pPr>
              <w:overflowPunct/>
              <w:spacing w:line="360" w:lineRule="auto"/>
              <w:textAlignment w:val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eastAsia="de-AT"/>
              </w:rPr>
            </w:pPr>
          </w:p>
          <w:p w14:paraId="4B3F4910" w14:textId="6623AAC6" w:rsidR="001C4834" w:rsidRPr="00BD744D" w:rsidRDefault="001C4834" w:rsidP="001C4834">
            <w:pPr>
              <w:overflowPunct/>
              <w:spacing w:line="360" w:lineRule="auto"/>
              <w:textAlignment w:val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eastAsia="de-AT"/>
              </w:rPr>
            </w:pP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eastAsia="de-AT"/>
              </w:rPr>
              <w:t>Die Betreuungspersonen werden vor Veranstaltungsbeginn mit den gesetzten Maßnahmen und den genauen Abläufen geschult. Das Präventionskonzept wird an die Betreuer übermitteln. Dafür ist der COVID-19 Beauftrage verantwortlich. Die Betreuer machen vor Ort die Teilnehmer auf die gesetzten Maßnahmen aufmerksam</w:t>
            </w:r>
            <w:r w:rsidR="00DA4340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eastAsia="de-AT"/>
              </w:rPr>
              <w:t xml:space="preserve"> und kontrollieren die 3-G Regel Nachweise</w:t>
            </w: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eastAsia="de-AT"/>
              </w:rPr>
              <w:t xml:space="preserve">. </w:t>
            </w:r>
          </w:p>
          <w:p w14:paraId="55E2C22E" w14:textId="77777777" w:rsidR="001C4834" w:rsidRPr="00BD744D" w:rsidRDefault="001C4834" w:rsidP="001C4834">
            <w:pPr>
              <w:overflowPunct/>
              <w:spacing w:line="360" w:lineRule="auto"/>
              <w:textAlignment w:val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eastAsia="de-AT"/>
              </w:rPr>
            </w:pPr>
          </w:p>
          <w:p w14:paraId="7740309B" w14:textId="77777777" w:rsidR="001C4834" w:rsidRPr="00BD744D" w:rsidRDefault="001C4834" w:rsidP="001C4834">
            <w:pPr>
              <w:pStyle w:val="Default"/>
              <w:tabs>
                <w:tab w:val="left" w:pos="2835"/>
                <w:tab w:val="right" w:leader="underscore" w:pos="9072"/>
              </w:tabs>
              <w:spacing w:before="120" w:line="360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374C1A">
              <w:rPr>
                <w:rFonts w:asciiTheme="majorHAnsi" w:hAnsiTheme="majorHAnsi" w:cstheme="majorHAnsi"/>
                <w:color w:val="000000" w:themeColor="text1"/>
                <w:sz w:val="22"/>
                <w:szCs w:val="23"/>
              </w:rPr>
              <w:t>Zeitpunkt der Unterweisung:</w:t>
            </w: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ab/>
            </w:r>
            <w:r w:rsidRPr="00BD744D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ab/>
            </w:r>
          </w:p>
          <w:p w14:paraId="6A2C5826" w14:textId="77777777" w:rsidR="001C4834" w:rsidRDefault="001C4834" w:rsidP="001C4834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</w:pPr>
          </w:p>
          <w:p w14:paraId="3916955D" w14:textId="77777777" w:rsidR="00155A40" w:rsidRDefault="00155A40" w:rsidP="00155A40">
            <w:pPr>
              <w:pStyle w:val="Listenabsatz"/>
              <w:overflowPunct/>
              <w:autoSpaceDE/>
              <w:autoSpaceDN/>
              <w:adjustRightInd/>
              <w:spacing w:after="120" w:line="240" w:lineRule="auto"/>
              <w:ind w:left="714"/>
              <w:jc w:val="both"/>
              <w:textAlignment w:val="auto"/>
            </w:pPr>
          </w:p>
          <w:p w14:paraId="428DEB8B" w14:textId="426748F3" w:rsidR="00155A40" w:rsidRPr="009C4042" w:rsidRDefault="00155A40" w:rsidP="00155A40">
            <w:pPr>
              <w:pStyle w:val="Listenabsatz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20" w:line="240" w:lineRule="auto"/>
              <w:ind w:left="714" w:hanging="357"/>
              <w:jc w:val="both"/>
              <w:textAlignment w:val="auto"/>
              <w:rPr>
                <w:b/>
              </w:rPr>
            </w:pPr>
            <w:r w:rsidRPr="00404A41">
              <w:rPr>
                <w:b/>
                <w:sz w:val="24"/>
              </w:rPr>
              <w:t>organisatorische Vorgaben im Hinblick auf die Umsetzung</w:t>
            </w:r>
          </w:p>
        </w:tc>
      </w:tr>
    </w:tbl>
    <w:p w14:paraId="080B4B24" w14:textId="68919A1B" w:rsidR="009A0B96" w:rsidRDefault="009A0B96" w:rsidP="009A0B96">
      <w:pPr>
        <w:pStyle w:val="Listenabsatz"/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57" w:hanging="357"/>
        <w:textAlignment w:val="auto"/>
        <w:rPr>
          <w:rFonts w:asciiTheme="majorHAnsi" w:hAnsiTheme="majorHAnsi" w:cstheme="majorHAnsi"/>
          <w:bCs/>
          <w:sz w:val="23"/>
          <w:szCs w:val="23"/>
          <w:lang w:eastAsia="de-AT"/>
        </w:rPr>
      </w:pPr>
      <w:r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Das Präventionskonzept wird von den Verantwortlichen (Leitung) erstellt und umgesetzt. Der COVID-19-Beauftragte ist für die Umsetzung Vorort verantwortlich. </w:t>
      </w:r>
    </w:p>
    <w:p w14:paraId="7CAB2BC6" w14:textId="2DC20A20" w:rsidR="00404A41" w:rsidRPr="009A0B96" w:rsidRDefault="009A0B96" w:rsidP="009A0B96">
      <w:pPr>
        <w:pStyle w:val="Listenabsatz"/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57" w:hanging="357"/>
        <w:textAlignment w:val="auto"/>
        <w:rPr>
          <w:rFonts w:asciiTheme="majorHAnsi" w:hAnsiTheme="majorHAnsi" w:cstheme="majorHAnsi"/>
          <w:bCs/>
          <w:sz w:val="23"/>
          <w:szCs w:val="23"/>
          <w:lang w:eastAsia="de-AT"/>
        </w:rPr>
      </w:pPr>
      <w:r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Die </w:t>
      </w:r>
      <w:r w:rsidR="00404A41"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Teilnehmer werden vorab über die geltenden Maßnahmen informiert. </w:t>
      </w:r>
    </w:p>
    <w:p w14:paraId="6C6D295D" w14:textId="7CD8EA12" w:rsidR="00404A41" w:rsidRDefault="00404A41" w:rsidP="009A0B96">
      <w:pPr>
        <w:pStyle w:val="Listenabsatz"/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57" w:hanging="357"/>
        <w:textAlignment w:val="auto"/>
        <w:rPr>
          <w:rFonts w:asciiTheme="majorHAnsi" w:hAnsiTheme="majorHAnsi" w:cstheme="majorHAnsi"/>
          <w:bCs/>
          <w:sz w:val="23"/>
          <w:szCs w:val="23"/>
          <w:lang w:eastAsia="de-AT"/>
        </w:rPr>
      </w:pPr>
      <w:r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Die 3-G Regel Nachweise werden zu Beginn der Zusammenkunft kontrolliert, eine Teilnahme ist nur nach Vorweisen eines gültigen Nachweises möglich. </w:t>
      </w:r>
    </w:p>
    <w:p w14:paraId="2CCB76F3" w14:textId="42BD1F78" w:rsidR="001C4834" w:rsidRPr="00404A41" w:rsidRDefault="00404A41" w:rsidP="009A0B96">
      <w:pPr>
        <w:pStyle w:val="Listenabsatz"/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57" w:hanging="357"/>
        <w:textAlignment w:val="auto"/>
        <w:rPr>
          <w:rFonts w:asciiTheme="majorHAnsi" w:hAnsiTheme="majorHAnsi" w:cstheme="majorHAnsi"/>
          <w:bCs/>
          <w:sz w:val="23"/>
          <w:szCs w:val="23"/>
          <w:lang w:eastAsia="de-AT"/>
        </w:rPr>
      </w:pPr>
      <w:r w:rsidRPr="00404A41"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Aktivitäten werden nach Möglichkeit ausschließlich </w:t>
      </w:r>
      <w:proofErr w:type="spellStart"/>
      <w:r w:rsidRPr="00404A41">
        <w:rPr>
          <w:rFonts w:asciiTheme="majorHAnsi" w:hAnsiTheme="majorHAnsi" w:cstheme="majorHAnsi"/>
          <w:bCs/>
          <w:sz w:val="23"/>
          <w:szCs w:val="23"/>
          <w:lang w:eastAsia="de-AT"/>
        </w:rPr>
        <w:t>outdoor</w:t>
      </w:r>
      <w:proofErr w:type="spellEnd"/>
      <w:r w:rsidRPr="00404A41"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 durchgeführt. Bei Schlechtwetter wird eine Ausweichmöglichkeit gesucht, bei der jeder Teilnehmer mind. 20 m² </w:t>
      </w:r>
      <w:proofErr w:type="spellStart"/>
      <w:r w:rsidRPr="00404A41">
        <w:rPr>
          <w:rFonts w:asciiTheme="majorHAnsi" w:hAnsiTheme="majorHAnsi" w:cstheme="majorHAnsi"/>
          <w:bCs/>
          <w:sz w:val="23"/>
          <w:szCs w:val="23"/>
          <w:lang w:eastAsia="de-AT"/>
        </w:rPr>
        <w:t>indoor</w:t>
      </w:r>
      <w:proofErr w:type="spellEnd"/>
      <w:r w:rsidRPr="00404A41">
        <w:rPr>
          <w:rFonts w:asciiTheme="majorHAnsi" w:hAnsiTheme="majorHAnsi" w:cstheme="majorHAnsi"/>
          <w:bCs/>
          <w:sz w:val="23"/>
          <w:szCs w:val="23"/>
          <w:lang w:eastAsia="de-AT"/>
        </w:rPr>
        <w:t xml:space="preserve"> zur Verfügung hat. </w:t>
      </w:r>
    </w:p>
    <w:p w14:paraId="3CFDA8CE" w14:textId="6DED4D0B" w:rsidR="001C4834" w:rsidRDefault="001C4834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43B191B6" w14:textId="0E2FD08E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5B609E77" w14:textId="24AC34FE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7D79AE1D" w14:textId="4019976E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30D32B68" w14:textId="30350375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442DCBE8" w14:textId="465B09DC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  <w:bookmarkStart w:id="0" w:name="_GoBack"/>
      <w:bookmarkEnd w:id="0"/>
    </w:p>
    <w:p w14:paraId="26EBB220" w14:textId="633B5C36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6B901BA7" w14:textId="77777777" w:rsidR="00003B2D" w:rsidRDefault="00003B2D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</w:p>
    <w:p w14:paraId="4762F62E" w14:textId="3CC68D14" w:rsidR="00AC30D9" w:rsidRPr="00BD744D" w:rsidRDefault="0060533F" w:rsidP="00AA79A6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  <w:bCs/>
          <w:color w:val="FF0000"/>
          <w:sz w:val="23"/>
          <w:szCs w:val="23"/>
          <w:lang w:eastAsia="de-AT"/>
        </w:rPr>
      </w:pPr>
      <w:r w:rsidRPr="00BD744D">
        <w:rPr>
          <w:rFonts w:asciiTheme="majorHAnsi" w:hAnsiTheme="majorHAnsi" w:cstheme="majorHAnsi"/>
          <w:b/>
          <w:bCs/>
          <w:color w:val="000000"/>
          <w:sz w:val="31"/>
          <w:szCs w:val="31"/>
          <w:lang w:eastAsia="de-AT"/>
        </w:rPr>
        <w:lastRenderedPageBreak/>
        <w:t xml:space="preserve">Teilnehmerliste </w:t>
      </w:r>
    </w:p>
    <w:p w14:paraId="040453B8" w14:textId="77777777" w:rsidR="00DD6138" w:rsidRPr="00BD744D" w:rsidRDefault="00DD6138" w:rsidP="00FE1FB7">
      <w:pPr>
        <w:tabs>
          <w:tab w:val="left" w:pos="3408"/>
        </w:tabs>
        <w:rPr>
          <w:rFonts w:asciiTheme="majorHAnsi" w:hAnsiTheme="majorHAnsi" w:cstheme="majorHAnsi"/>
          <w:color w:val="FF0000"/>
          <w:sz w:val="23"/>
          <w:szCs w:val="23"/>
          <w:lang w:eastAsia="de-AT"/>
        </w:rPr>
      </w:pPr>
    </w:p>
    <w:p w14:paraId="6D2DE27E" w14:textId="22AB12FC" w:rsidR="003D24E5" w:rsidRPr="00BD744D" w:rsidRDefault="003D24E5" w:rsidP="00FE1FB7">
      <w:pPr>
        <w:tabs>
          <w:tab w:val="left" w:pos="3408"/>
        </w:tabs>
        <w:rPr>
          <w:rFonts w:asciiTheme="majorHAnsi" w:hAnsiTheme="majorHAnsi" w:cstheme="majorHAnsi"/>
          <w:sz w:val="23"/>
          <w:szCs w:val="23"/>
          <w:lang w:eastAsia="de-AT"/>
        </w:rPr>
      </w:pPr>
      <w:r w:rsidRPr="00BD744D">
        <w:rPr>
          <w:rFonts w:asciiTheme="majorHAnsi" w:hAnsiTheme="majorHAnsi" w:cstheme="majorHAnsi"/>
          <w:sz w:val="23"/>
          <w:szCs w:val="23"/>
          <w:lang w:eastAsia="de-AT"/>
        </w:rPr>
        <w:t>Veranstaltung: __________________________</w:t>
      </w:r>
    </w:p>
    <w:p w14:paraId="350C782F" w14:textId="71F7B7AD" w:rsidR="00DD6138" w:rsidRPr="00BD744D" w:rsidRDefault="0060533F" w:rsidP="00FE1FB7">
      <w:pPr>
        <w:tabs>
          <w:tab w:val="left" w:pos="3408"/>
        </w:tabs>
        <w:rPr>
          <w:rFonts w:asciiTheme="majorHAnsi" w:hAnsiTheme="majorHAnsi" w:cstheme="majorHAnsi"/>
          <w:sz w:val="23"/>
          <w:szCs w:val="23"/>
          <w:lang w:eastAsia="de-AT"/>
        </w:rPr>
      </w:pPr>
      <w:r w:rsidRPr="00BD744D">
        <w:rPr>
          <w:rFonts w:asciiTheme="majorHAnsi" w:hAnsiTheme="majorHAnsi" w:cstheme="majorHAnsi"/>
          <w:sz w:val="23"/>
          <w:szCs w:val="23"/>
          <w:lang w:eastAsia="de-AT"/>
        </w:rPr>
        <w:t xml:space="preserve">Datum: </w:t>
      </w:r>
      <w:r w:rsidR="0015250F" w:rsidRPr="00BD744D">
        <w:rPr>
          <w:rFonts w:asciiTheme="majorHAnsi" w:hAnsiTheme="majorHAnsi" w:cstheme="majorHAnsi"/>
          <w:sz w:val="23"/>
          <w:szCs w:val="23"/>
          <w:lang w:eastAsia="de-AT"/>
        </w:rPr>
        <w:t>__________________________</w:t>
      </w:r>
      <w:r w:rsidRPr="00BD744D">
        <w:rPr>
          <w:rFonts w:asciiTheme="majorHAnsi" w:hAnsiTheme="majorHAnsi" w:cstheme="majorHAnsi"/>
          <w:sz w:val="23"/>
          <w:szCs w:val="23"/>
          <w:lang w:eastAsia="de-AT"/>
        </w:rPr>
        <w:br/>
        <w:t>Uhrze</w:t>
      </w:r>
      <w:r w:rsidR="0015250F" w:rsidRPr="00BD744D">
        <w:rPr>
          <w:rFonts w:asciiTheme="majorHAnsi" w:hAnsiTheme="majorHAnsi" w:cstheme="majorHAnsi"/>
          <w:sz w:val="23"/>
          <w:szCs w:val="23"/>
          <w:lang w:eastAsia="de-AT"/>
        </w:rPr>
        <w:t>it: von_________ bis __________</w:t>
      </w:r>
    </w:p>
    <w:p w14:paraId="361CE6B2" w14:textId="77777777" w:rsidR="00AA79A6" w:rsidRPr="00BD744D" w:rsidRDefault="00AA79A6" w:rsidP="00FE1FB7">
      <w:pPr>
        <w:tabs>
          <w:tab w:val="left" w:pos="3408"/>
        </w:tabs>
        <w:rPr>
          <w:rFonts w:asciiTheme="majorHAnsi" w:hAnsiTheme="majorHAnsi" w:cstheme="majorHAnsi"/>
          <w:b/>
        </w:rPr>
      </w:pPr>
    </w:p>
    <w:p w14:paraId="3A6B81B6" w14:textId="635E5CD9" w:rsidR="00DD6138" w:rsidRPr="00BD744D" w:rsidRDefault="00AA79A6" w:rsidP="00FE1FB7">
      <w:pPr>
        <w:tabs>
          <w:tab w:val="left" w:pos="3408"/>
        </w:tabs>
        <w:rPr>
          <w:rFonts w:asciiTheme="majorHAnsi" w:hAnsiTheme="majorHAnsi" w:cstheme="majorHAnsi"/>
          <w:b/>
        </w:rPr>
      </w:pPr>
      <w:r w:rsidRPr="00BD744D">
        <w:rPr>
          <w:rFonts w:asciiTheme="majorHAnsi" w:hAnsiTheme="majorHAnsi" w:cstheme="majorHAnsi"/>
          <w:b/>
        </w:rPr>
        <w:t>Betreuer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2686"/>
        <w:gridCol w:w="2229"/>
        <w:gridCol w:w="1825"/>
        <w:gridCol w:w="1882"/>
      </w:tblGrid>
      <w:tr w:rsidR="00AA79A6" w:rsidRPr="00BD744D" w14:paraId="6923B22F" w14:textId="77777777" w:rsidTr="007E676F">
        <w:tc>
          <w:tcPr>
            <w:tcW w:w="440" w:type="dxa"/>
          </w:tcPr>
          <w:p w14:paraId="48E6ABCD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86" w:type="dxa"/>
          </w:tcPr>
          <w:p w14:paraId="5459A5C6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2229" w:type="dxa"/>
          </w:tcPr>
          <w:p w14:paraId="0E396FA7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1825" w:type="dxa"/>
          </w:tcPr>
          <w:p w14:paraId="4C7D2186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Telefonnummer</w:t>
            </w:r>
          </w:p>
        </w:tc>
        <w:tc>
          <w:tcPr>
            <w:tcW w:w="1882" w:type="dxa"/>
          </w:tcPr>
          <w:p w14:paraId="777BF2EF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Unterschrift*</w:t>
            </w:r>
          </w:p>
        </w:tc>
      </w:tr>
      <w:tr w:rsidR="00AA79A6" w:rsidRPr="00BD744D" w14:paraId="43BEAC9C" w14:textId="77777777" w:rsidTr="007E676F">
        <w:tc>
          <w:tcPr>
            <w:tcW w:w="440" w:type="dxa"/>
          </w:tcPr>
          <w:p w14:paraId="19779C8E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86" w:type="dxa"/>
          </w:tcPr>
          <w:p w14:paraId="1CBDA125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31DBCCB4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5848DB13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7E093EE4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AA79A6" w:rsidRPr="00BD744D" w14:paraId="34A888EA" w14:textId="77777777" w:rsidTr="007E676F">
        <w:tc>
          <w:tcPr>
            <w:tcW w:w="440" w:type="dxa"/>
          </w:tcPr>
          <w:p w14:paraId="04F0B936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686" w:type="dxa"/>
          </w:tcPr>
          <w:p w14:paraId="21FE0C9C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2A3674CB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062B6B76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4AC64DEE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AA79A6" w:rsidRPr="00BD744D" w14:paraId="30A72CC8" w14:textId="77777777" w:rsidTr="007E676F">
        <w:tc>
          <w:tcPr>
            <w:tcW w:w="440" w:type="dxa"/>
          </w:tcPr>
          <w:p w14:paraId="40995099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686" w:type="dxa"/>
          </w:tcPr>
          <w:p w14:paraId="54B5E462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61076588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73CEFBC1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669D03C9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AA79A6" w:rsidRPr="00BD744D" w14:paraId="4B9C105A" w14:textId="77777777" w:rsidTr="007E676F">
        <w:tc>
          <w:tcPr>
            <w:tcW w:w="440" w:type="dxa"/>
          </w:tcPr>
          <w:p w14:paraId="186DCAAD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686" w:type="dxa"/>
          </w:tcPr>
          <w:p w14:paraId="47051667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2939592B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181E81BE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65641590" w14:textId="77777777" w:rsidR="00AA79A6" w:rsidRPr="00BD744D" w:rsidRDefault="00AA79A6" w:rsidP="007E676F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35A80621" w14:textId="0F88A77C" w:rsidR="00AA79A6" w:rsidRPr="00BD744D" w:rsidRDefault="00AA79A6" w:rsidP="00AA79A6">
      <w:pPr>
        <w:tabs>
          <w:tab w:val="left" w:pos="3408"/>
        </w:tabs>
        <w:jc w:val="both"/>
        <w:rPr>
          <w:rFonts w:asciiTheme="majorHAnsi" w:hAnsiTheme="majorHAnsi" w:cstheme="majorHAnsi"/>
          <w:color w:val="FF0000"/>
          <w:sz w:val="23"/>
          <w:szCs w:val="23"/>
          <w:lang w:eastAsia="de-AT"/>
        </w:rPr>
      </w:pPr>
    </w:p>
    <w:p w14:paraId="088DF46D" w14:textId="556516EE" w:rsidR="00AA79A6" w:rsidRPr="00BD744D" w:rsidRDefault="00AA79A6" w:rsidP="00FE1FB7">
      <w:pPr>
        <w:tabs>
          <w:tab w:val="left" w:pos="3408"/>
        </w:tabs>
        <w:rPr>
          <w:rFonts w:asciiTheme="majorHAnsi" w:hAnsiTheme="majorHAnsi" w:cstheme="majorHAnsi"/>
          <w:color w:val="FF0000"/>
          <w:sz w:val="23"/>
          <w:szCs w:val="23"/>
          <w:lang w:eastAsia="de-AT"/>
        </w:rPr>
      </w:pPr>
      <w:r w:rsidRPr="00BD744D">
        <w:rPr>
          <w:rFonts w:asciiTheme="majorHAnsi" w:hAnsiTheme="majorHAnsi" w:cstheme="majorHAnsi"/>
          <w:b/>
        </w:rPr>
        <w:t>Teilnehmer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1"/>
        <w:gridCol w:w="2679"/>
        <w:gridCol w:w="2223"/>
        <w:gridCol w:w="1821"/>
        <w:gridCol w:w="1878"/>
      </w:tblGrid>
      <w:tr w:rsidR="001D39F6" w:rsidRPr="00BD744D" w14:paraId="4D372BA6" w14:textId="77777777" w:rsidTr="001D39F6">
        <w:tc>
          <w:tcPr>
            <w:tcW w:w="440" w:type="dxa"/>
          </w:tcPr>
          <w:p w14:paraId="495BE667" w14:textId="0817BCE0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86" w:type="dxa"/>
          </w:tcPr>
          <w:p w14:paraId="7392E27B" w14:textId="11B58F0E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2229" w:type="dxa"/>
          </w:tcPr>
          <w:p w14:paraId="65A2DB9A" w14:textId="0A18C6E5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1825" w:type="dxa"/>
          </w:tcPr>
          <w:p w14:paraId="33CF8926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Telefonnummer</w:t>
            </w:r>
          </w:p>
        </w:tc>
        <w:tc>
          <w:tcPr>
            <w:tcW w:w="1882" w:type="dxa"/>
          </w:tcPr>
          <w:p w14:paraId="3BCD475A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D744D">
              <w:rPr>
                <w:rFonts w:asciiTheme="majorHAnsi" w:hAnsiTheme="majorHAnsi" w:cstheme="majorHAnsi"/>
                <w:b/>
              </w:rPr>
              <w:t>Unterschrift*</w:t>
            </w:r>
          </w:p>
        </w:tc>
      </w:tr>
      <w:tr w:rsidR="001D39F6" w:rsidRPr="00BD744D" w14:paraId="1811FC36" w14:textId="77777777" w:rsidTr="001D39F6">
        <w:tc>
          <w:tcPr>
            <w:tcW w:w="440" w:type="dxa"/>
          </w:tcPr>
          <w:p w14:paraId="589264FB" w14:textId="64462289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86" w:type="dxa"/>
          </w:tcPr>
          <w:p w14:paraId="6A88FBE6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0338DDAF" w14:textId="650777BA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379D36A6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2546615D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34234323" w14:textId="77777777" w:rsidTr="001D39F6">
        <w:tc>
          <w:tcPr>
            <w:tcW w:w="440" w:type="dxa"/>
          </w:tcPr>
          <w:p w14:paraId="05056BC7" w14:textId="122B852F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686" w:type="dxa"/>
          </w:tcPr>
          <w:p w14:paraId="12A65562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3C0461B2" w14:textId="2434A4E3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0F24D08B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12612709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5E708E9B" w14:textId="77777777" w:rsidTr="001D39F6">
        <w:tc>
          <w:tcPr>
            <w:tcW w:w="440" w:type="dxa"/>
          </w:tcPr>
          <w:p w14:paraId="47D35867" w14:textId="2AA11E50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686" w:type="dxa"/>
          </w:tcPr>
          <w:p w14:paraId="64EE3851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11F33439" w14:textId="12265DEE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3A272927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0B628AB9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15E44E1D" w14:textId="77777777" w:rsidTr="001D39F6">
        <w:tc>
          <w:tcPr>
            <w:tcW w:w="440" w:type="dxa"/>
          </w:tcPr>
          <w:p w14:paraId="1F1BC161" w14:textId="0214AC6C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686" w:type="dxa"/>
          </w:tcPr>
          <w:p w14:paraId="147045F3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06D65D64" w14:textId="21F378DC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68C96CD0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12605D34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0838FEA7" w14:textId="77777777" w:rsidTr="001D39F6">
        <w:tc>
          <w:tcPr>
            <w:tcW w:w="440" w:type="dxa"/>
          </w:tcPr>
          <w:p w14:paraId="7295672E" w14:textId="6E27580A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686" w:type="dxa"/>
          </w:tcPr>
          <w:p w14:paraId="302FD63E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68A435D6" w14:textId="32382D55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7EB242C2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17B7FB86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3CBC47AE" w14:textId="77777777" w:rsidTr="001D39F6">
        <w:tc>
          <w:tcPr>
            <w:tcW w:w="440" w:type="dxa"/>
          </w:tcPr>
          <w:p w14:paraId="0D8DFE46" w14:textId="7669694C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686" w:type="dxa"/>
          </w:tcPr>
          <w:p w14:paraId="0C35F985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1B608059" w14:textId="363AE37D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6028A3A8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121B4F42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766A6701" w14:textId="77777777" w:rsidTr="001D39F6">
        <w:tc>
          <w:tcPr>
            <w:tcW w:w="440" w:type="dxa"/>
          </w:tcPr>
          <w:p w14:paraId="1E16BA9A" w14:textId="44F98E82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686" w:type="dxa"/>
          </w:tcPr>
          <w:p w14:paraId="064C0276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690157FF" w14:textId="0DB22542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7399B85C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6B42A2BF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7FFE2A76" w14:textId="77777777" w:rsidTr="001D39F6">
        <w:tc>
          <w:tcPr>
            <w:tcW w:w="440" w:type="dxa"/>
          </w:tcPr>
          <w:p w14:paraId="6AFE87AC" w14:textId="34DCDB7B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686" w:type="dxa"/>
          </w:tcPr>
          <w:p w14:paraId="064FBCB4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41A7CA7E" w14:textId="2D072629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5D102B19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50524A6D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2FF16430" w14:textId="77777777" w:rsidTr="001D39F6">
        <w:tc>
          <w:tcPr>
            <w:tcW w:w="440" w:type="dxa"/>
          </w:tcPr>
          <w:p w14:paraId="54AFDC2A" w14:textId="17DCD7C0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686" w:type="dxa"/>
          </w:tcPr>
          <w:p w14:paraId="720A93E1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799E154A" w14:textId="3C06F5A5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40A3B683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639D9887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0C0D6223" w14:textId="77777777" w:rsidTr="001D39F6">
        <w:tc>
          <w:tcPr>
            <w:tcW w:w="440" w:type="dxa"/>
          </w:tcPr>
          <w:p w14:paraId="5A9D438D" w14:textId="5324F0C2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686" w:type="dxa"/>
          </w:tcPr>
          <w:p w14:paraId="6DE60F5D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5E356850" w14:textId="1AD80FE2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41EFBB13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24E8A4F7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1D628361" w14:textId="77777777" w:rsidTr="001D39F6">
        <w:tc>
          <w:tcPr>
            <w:tcW w:w="440" w:type="dxa"/>
          </w:tcPr>
          <w:p w14:paraId="16DD6FE4" w14:textId="4CB9EA06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</w:t>
            </w:r>
            <w:r w:rsidR="00692233" w:rsidRPr="00BD744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686" w:type="dxa"/>
          </w:tcPr>
          <w:p w14:paraId="387B9072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481A3D98" w14:textId="402DCF6E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31B9B9CD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3D19AF2F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D39F6" w:rsidRPr="00BD744D" w14:paraId="11BECD53" w14:textId="77777777" w:rsidTr="001D39F6">
        <w:tc>
          <w:tcPr>
            <w:tcW w:w="440" w:type="dxa"/>
          </w:tcPr>
          <w:p w14:paraId="6756E9E4" w14:textId="6AB42511" w:rsidR="001D39F6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686" w:type="dxa"/>
          </w:tcPr>
          <w:p w14:paraId="64D37FAD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0C57BEE0" w14:textId="776124F3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1D425232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14581232" w14:textId="77777777" w:rsidR="001D39F6" w:rsidRPr="00BD744D" w:rsidRDefault="001D39F6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70B6374E" w14:textId="77777777" w:rsidTr="001D39F6">
        <w:tc>
          <w:tcPr>
            <w:tcW w:w="440" w:type="dxa"/>
          </w:tcPr>
          <w:p w14:paraId="44D53C14" w14:textId="287BC632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686" w:type="dxa"/>
          </w:tcPr>
          <w:p w14:paraId="436E9C7D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05763D5B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241C8CA6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764C85CE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177802B4" w14:textId="77777777" w:rsidTr="001D39F6">
        <w:tc>
          <w:tcPr>
            <w:tcW w:w="440" w:type="dxa"/>
          </w:tcPr>
          <w:p w14:paraId="28E93D42" w14:textId="621515D6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686" w:type="dxa"/>
          </w:tcPr>
          <w:p w14:paraId="16DFE099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25B81C55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2323BF0C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2D6504DB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02BACA88" w14:textId="77777777" w:rsidTr="001D39F6">
        <w:tc>
          <w:tcPr>
            <w:tcW w:w="440" w:type="dxa"/>
          </w:tcPr>
          <w:p w14:paraId="6D5B4CD1" w14:textId="1FCA9B3A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686" w:type="dxa"/>
          </w:tcPr>
          <w:p w14:paraId="629ECFB5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01932E3F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0661D20D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71C3E1D0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63BAEA04" w14:textId="77777777" w:rsidTr="001D39F6">
        <w:tc>
          <w:tcPr>
            <w:tcW w:w="440" w:type="dxa"/>
          </w:tcPr>
          <w:p w14:paraId="4C45A838" w14:textId="51DB210B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686" w:type="dxa"/>
          </w:tcPr>
          <w:p w14:paraId="27534D14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41C0BED9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1A6668B8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65CC252C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363C9F9B" w14:textId="77777777" w:rsidTr="001D39F6">
        <w:tc>
          <w:tcPr>
            <w:tcW w:w="440" w:type="dxa"/>
          </w:tcPr>
          <w:p w14:paraId="61269FB7" w14:textId="4AEAD56C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2686" w:type="dxa"/>
          </w:tcPr>
          <w:p w14:paraId="21CA0B58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5F21FCF8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35F2934E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3609EFAD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7550974E" w14:textId="77777777" w:rsidTr="001D39F6">
        <w:tc>
          <w:tcPr>
            <w:tcW w:w="440" w:type="dxa"/>
          </w:tcPr>
          <w:p w14:paraId="6EAED623" w14:textId="5E8B6674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2686" w:type="dxa"/>
          </w:tcPr>
          <w:p w14:paraId="4459F92C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4AB8DB95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30CCD1B9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3C9683F1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6C0A33F9" w14:textId="77777777" w:rsidTr="001D39F6">
        <w:tc>
          <w:tcPr>
            <w:tcW w:w="440" w:type="dxa"/>
          </w:tcPr>
          <w:p w14:paraId="18E3235C" w14:textId="5B91D02D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686" w:type="dxa"/>
          </w:tcPr>
          <w:p w14:paraId="5CD03EC3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3C049D7A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181A149C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3B955C7E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692233" w:rsidRPr="00BD744D" w14:paraId="4521524E" w14:textId="77777777" w:rsidTr="001D39F6">
        <w:tc>
          <w:tcPr>
            <w:tcW w:w="440" w:type="dxa"/>
          </w:tcPr>
          <w:p w14:paraId="696402F5" w14:textId="14F3377D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D744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2686" w:type="dxa"/>
          </w:tcPr>
          <w:p w14:paraId="3CD25BC7" w14:textId="2701CA74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29" w:type="dxa"/>
          </w:tcPr>
          <w:p w14:paraId="6D17B4E9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</w:tcPr>
          <w:p w14:paraId="418443C2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2" w:type="dxa"/>
          </w:tcPr>
          <w:p w14:paraId="0A283FB9" w14:textId="77777777" w:rsidR="00692233" w:rsidRPr="00BD744D" w:rsidRDefault="00692233" w:rsidP="00AC30D9">
            <w:pPr>
              <w:tabs>
                <w:tab w:val="left" w:pos="3408"/>
              </w:tabs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1D1F56D3" w14:textId="615232FB" w:rsidR="001D39F6" w:rsidRPr="00BD744D" w:rsidRDefault="001D39F6" w:rsidP="00AC30D9">
      <w:pPr>
        <w:tabs>
          <w:tab w:val="left" w:pos="3408"/>
        </w:tabs>
        <w:rPr>
          <w:rFonts w:asciiTheme="majorHAnsi" w:hAnsiTheme="majorHAnsi" w:cstheme="majorHAnsi"/>
          <w:sz w:val="23"/>
          <w:szCs w:val="23"/>
          <w:lang w:eastAsia="de-AT"/>
        </w:rPr>
      </w:pPr>
      <w:r w:rsidRPr="00BD744D">
        <w:rPr>
          <w:rFonts w:asciiTheme="majorHAnsi" w:hAnsiTheme="majorHAnsi" w:cstheme="majorHAnsi"/>
          <w:sz w:val="23"/>
          <w:szCs w:val="23"/>
          <w:lang w:eastAsia="de-AT"/>
        </w:rPr>
        <w:t xml:space="preserve">Die Daten werden für die Dauer von 28 Tagen aufbewahrt und danach vernichtet. </w:t>
      </w:r>
    </w:p>
    <w:sectPr w:rsidR="001D39F6" w:rsidRPr="00BD744D" w:rsidSect="007B5CFF">
      <w:footerReference w:type="default" r:id="rId8"/>
      <w:headerReference w:type="first" r:id="rId9"/>
      <w:pgSz w:w="11906" w:h="16838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E6B9" w14:textId="77777777" w:rsidR="001B3FAD" w:rsidRDefault="001B3FAD" w:rsidP="0094395C">
      <w:pPr>
        <w:spacing w:line="240" w:lineRule="auto"/>
      </w:pPr>
      <w:r>
        <w:separator/>
      </w:r>
    </w:p>
  </w:endnote>
  <w:endnote w:type="continuationSeparator" w:id="0">
    <w:p w14:paraId="6662BB1A" w14:textId="77777777" w:rsidR="001B3FAD" w:rsidRDefault="001B3FAD" w:rsidP="00943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DD74" w14:textId="77777777" w:rsidR="007B5CFF" w:rsidRPr="007B5CFF" w:rsidRDefault="007B5CFF" w:rsidP="007B5CFF">
    <w:pPr>
      <w:tabs>
        <w:tab w:val="left" w:pos="3408"/>
      </w:tabs>
    </w:pPr>
    <w:r w:rsidRPr="007B5CFF">
      <w:t xml:space="preserve">COVID-19-Präventionskonzept </w:t>
    </w:r>
  </w:p>
  <w:p w14:paraId="77CBAA84" w14:textId="77777777" w:rsidR="007B5CFF" w:rsidRDefault="007B5C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16A9" w14:textId="77777777" w:rsidR="001B3FAD" w:rsidRDefault="001B3FAD" w:rsidP="0094395C">
      <w:pPr>
        <w:spacing w:line="240" w:lineRule="auto"/>
      </w:pPr>
      <w:r>
        <w:separator/>
      </w:r>
    </w:p>
  </w:footnote>
  <w:footnote w:type="continuationSeparator" w:id="0">
    <w:p w14:paraId="07C51F9E" w14:textId="77777777" w:rsidR="001B3FAD" w:rsidRDefault="001B3FAD" w:rsidP="00943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F8040" w14:textId="021D7D36" w:rsidR="007B5CFF" w:rsidRDefault="005F3F9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40592003" wp14:editId="1A5CE7EA">
          <wp:simplePos x="0" y="0"/>
          <wp:positionH relativeFrom="page">
            <wp:posOffset>-327025</wp:posOffset>
          </wp:positionH>
          <wp:positionV relativeFrom="paragraph">
            <wp:posOffset>-777240</wp:posOffset>
          </wp:positionV>
          <wp:extent cx="8067675" cy="9831705"/>
          <wp:effectExtent l="0" t="0" r="9525" b="0"/>
          <wp:wrapNone/>
          <wp:docPr id="1" name="Grafik 1" descr="LJ-Plakatvorlage_Noe_4c_100608_RZ_mitWerbeleiste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Plakatvorlage_Noe_4c_100608_RZ_mitWerbeleiste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28"/>
                  <a:stretch>
                    <a:fillRect/>
                  </a:stretch>
                </pic:blipFill>
                <pic:spPr bwMode="auto">
                  <a:xfrm>
                    <a:off x="0" y="0"/>
                    <a:ext cx="8067675" cy="983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122E4A"/>
    <w:multiLevelType w:val="hybridMultilevel"/>
    <w:tmpl w:val="FFEE5F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C56A7"/>
    <w:multiLevelType w:val="hybridMultilevel"/>
    <w:tmpl w:val="77D9BA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4AC418"/>
    <w:multiLevelType w:val="hybridMultilevel"/>
    <w:tmpl w:val="515F6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48D29"/>
    <w:multiLevelType w:val="hybridMultilevel"/>
    <w:tmpl w:val="56EF54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8AEC3F"/>
    <w:multiLevelType w:val="hybridMultilevel"/>
    <w:tmpl w:val="68A8AD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7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066165FF"/>
    <w:multiLevelType w:val="hybridMultilevel"/>
    <w:tmpl w:val="3A7AB22E"/>
    <w:lvl w:ilvl="0" w:tplc="10A86D1E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95F1E"/>
    <w:multiLevelType w:val="hybridMultilevel"/>
    <w:tmpl w:val="452E4F16"/>
    <w:lvl w:ilvl="0" w:tplc="A63CEB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03E1B"/>
    <w:multiLevelType w:val="hybridMultilevel"/>
    <w:tmpl w:val="89F87B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ADF0"/>
    <w:multiLevelType w:val="hybridMultilevel"/>
    <w:tmpl w:val="ED70D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212DD8"/>
    <w:multiLevelType w:val="hybridMultilevel"/>
    <w:tmpl w:val="CCB038B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636AE8"/>
    <w:multiLevelType w:val="hybridMultilevel"/>
    <w:tmpl w:val="144E649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F51CB"/>
    <w:multiLevelType w:val="hybridMultilevel"/>
    <w:tmpl w:val="931ACDDE"/>
    <w:lvl w:ilvl="0" w:tplc="9CDC114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A8E47B"/>
    <w:multiLevelType w:val="hybridMultilevel"/>
    <w:tmpl w:val="9E5DA6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2137CD7"/>
    <w:multiLevelType w:val="hybridMultilevel"/>
    <w:tmpl w:val="08D29F6C"/>
    <w:lvl w:ilvl="0" w:tplc="EDB01D9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E40F8D"/>
    <w:multiLevelType w:val="hybridMultilevel"/>
    <w:tmpl w:val="9C8A072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4D177B"/>
    <w:multiLevelType w:val="hybridMultilevel"/>
    <w:tmpl w:val="21E490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211AE"/>
    <w:multiLevelType w:val="hybridMultilevel"/>
    <w:tmpl w:val="C2A60B54"/>
    <w:lvl w:ilvl="0" w:tplc="A63CEB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E68E3"/>
    <w:multiLevelType w:val="hybridMultilevel"/>
    <w:tmpl w:val="D054A144"/>
    <w:lvl w:ilvl="0" w:tplc="A63CEB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236E4"/>
    <w:multiLevelType w:val="hybridMultilevel"/>
    <w:tmpl w:val="FCC0F624"/>
    <w:lvl w:ilvl="0" w:tplc="FFFFFFFF">
      <w:start w:val="1"/>
      <w:numFmt w:val="decimal"/>
      <w:lvlText w:val="%1."/>
      <w:lvlJc w:val="left"/>
    </w:lvl>
    <w:lvl w:ilvl="1" w:tplc="0C07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2F9AA6B"/>
    <w:multiLevelType w:val="hybridMultilevel"/>
    <w:tmpl w:val="DB1F7E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3FA2227"/>
    <w:multiLevelType w:val="hybridMultilevel"/>
    <w:tmpl w:val="143491F2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849796D"/>
    <w:multiLevelType w:val="hybridMultilevel"/>
    <w:tmpl w:val="4DC28D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839B3"/>
    <w:multiLevelType w:val="hybridMultilevel"/>
    <w:tmpl w:val="EB92F0D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194280"/>
    <w:multiLevelType w:val="hybridMultilevel"/>
    <w:tmpl w:val="624A453A"/>
    <w:lvl w:ilvl="0" w:tplc="33328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9604C9"/>
    <w:multiLevelType w:val="hybridMultilevel"/>
    <w:tmpl w:val="A656D2DC"/>
    <w:lvl w:ilvl="0" w:tplc="0C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14025A"/>
    <w:multiLevelType w:val="hybridMultilevel"/>
    <w:tmpl w:val="DE6C97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36007"/>
    <w:multiLevelType w:val="hybridMultilevel"/>
    <w:tmpl w:val="F82610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8405686"/>
    <w:multiLevelType w:val="hybridMultilevel"/>
    <w:tmpl w:val="47804AE2"/>
    <w:lvl w:ilvl="0" w:tplc="9FF29F8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CA9DB"/>
    <w:multiLevelType w:val="hybridMultilevel"/>
    <w:tmpl w:val="A0B530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A833F9"/>
    <w:multiLevelType w:val="hybridMultilevel"/>
    <w:tmpl w:val="F06E6070"/>
    <w:lvl w:ilvl="0" w:tplc="5CF0DA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A0ABF"/>
    <w:multiLevelType w:val="hybridMultilevel"/>
    <w:tmpl w:val="E4506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22F54"/>
    <w:multiLevelType w:val="hybridMultilevel"/>
    <w:tmpl w:val="E31AF62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90258"/>
    <w:multiLevelType w:val="hybridMultilevel"/>
    <w:tmpl w:val="3DDEED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150FA"/>
    <w:multiLevelType w:val="hybridMultilevel"/>
    <w:tmpl w:val="A96280F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427827"/>
    <w:multiLevelType w:val="hybridMultilevel"/>
    <w:tmpl w:val="830E2E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C7A46"/>
    <w:multiLevelType w:val="hybridMultilevel"/>
    <w:tmpl w:val="3F3A2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509F4"/>
    <w:multiLevelType w:val="hybridMultilevel"/>
    <w:tmpl w:val="993879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60E20"/>
    <w:multiLevelType w:val="hybridMultilevel"/>
    <w:tmpl w:val="3802F8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51FD9"/>
    <w:multiLevelType w:val="hybridMultilevel"/>
    <w:tmpl w:val="DACEA3A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AF22C6"/>
    <w:multiLevelType w:val="hybridMultilevel"/>
    <w:tmpl w:val="FB1E61A6"/>
    <w:lvl w:ilvl="0" w:tplc="805020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7"/>
  </w:num>
  <w:num w:numId="4">
    <w:abstractNumId w:val="6"/>
  </w:num>
  <w:num w:numId="5">
    <w:abstractNumId w:val="6"/>
  </w:num>
  <w:num w:numId="6">
    <w:abstractNumId w:val="5"/>
  </w:num>
  <w:num w:numId="7">
    <w:abstractNumId w:val="40"/>
  </w:num>
  <w:num w:numId="8">
    <w:abstractNumId w:val="7"/>
  </w:num>
  <w:num w:numId="9">
    <w:abstractNumId w:val="6"/>
  </w:num>
  <w:num w:numId="10">
    <w:abstractNumId w:val="8"/>
  </w:num>
  <w:num w:numId="11">
    <w:abstractNumId w:val="23"/>
  </w:num>
  <w:num w:numId="12">
    <w:abstractNumId w:val="1"/>
  </w:num>
  <w:num w:numId="13">
    <w:abstractNumId w:val="2"/>
  </w:num>
  <w:num w:numId="14">
    <w:abstractNumId w:val="16"/>
  </w:num>
  <w:num w:numId="15">
    <w:abstractNumId w:val="30"/>
  </w:num>
  <w:num w:numId="16">
    <w:abstractNumId w:val="12"/>
  </w:num>
  <w:num w:numId="17">
    <w:abstractNumId w:val="33"/>
  </w:num>
  <w:num w:numId="18">
    <w:abstractNumId w:val="15"/>
  </w:num>
  <w:num w:numId="19">
    <w:abstractNumId w:val="17"/>
  </w:num>
  <w:num w:numId="20">
    <w:abstractNumId w:val="31"/>
  </w:num>
  <w:num w:numId="21">
    <w:abstractNumId w:val="28"/>
  </w:num>
  <w:num w:numId="22">
    <w:abstractNumId w:val="41"/>
  </w:num>
  <w:num w:numId="23">
    <w:abstractNumId w:val="3"/>
  </w:num>
  <w:num w:numId="24">
    <w:abstractNumId w:val="24"/>
  </w:num>
  <w:num w:numId="25">
    <w:abstractNumId w:val="4"/>
  </w:num>
  <w:num w:numId="26">
    <w:abstractNumId w:val="32"/>
  </w:num>
  <w:num w:numId="27">
    <w:abstractNumId w:val="9"/>
  </w:num>
  <w:num w:numId="28">
    <w:abstractNumId w:val="42"/>
  </w:num>
  <w:num w:numId="29">
    <w:abstractNumId w:val="44"/>
  </w:num>
  <w:num w:numId="30">
    <w:abstractNumId w:val="22"/>
  </w:num>
  <w:num w:numId="31">
    <w:abstractNumId w:val="36"/>
  </w:num>
  <w:num w:numId="32">
    <w:abstractNumId w:val="21"/>
  </w:num>
  <w:num w:numId="33">
    <w:abstractNumId w:val="20"/>
  </w:num>
  <w:num w:numId="34">
    <w:abstractNumId w:val="10"/>
  </w:num>
  <w:num w:numId="35">
    <w:abstractNumId w:val="34"/>
  </w:num>
  <w:num w:numId="36">
    <w:abstractNumId w:val="18"/>
  </w:num>
  <w:num w:numId="37">
    <w:abstractNumId w:val="35"/>
  </w:num>
  <w:num w:numId="38">
    <w:abstractNumId w:val="39"/>
  </w:num>
  <w:num w:numId="39">
    <w:abstractNumId w:val="25"/>
  </w:num>
  <w:num w:numId="40">
    <w:abstractNumId w:val="11"/>
  </w:num>
  <w:num w:numId="41">
    <w:abstractNumId w:val="26"/>
  </w:num>
  <w:num w:numId="42">
    <w:abstractNumId w:val="19"/>
  </w:num>
  <w:num w:numId="43">
    <w:abstractNumId w:val="38"/>
  </w:num>
  <w:num w:numId="44">
    <w:abstractNumId w:val="13"/>
  </w:num>
  <w:num w:numId="45">
    <w:abstractNumId w:val="29"/>
  </w:num>
  <w:num w:numId="46">
    <w:abstractNumId w:val="14"/>
  </w:num>
  <w:num w:numId="47">
    <w:abstractNumId w:val="37"/>
  </w:num>
  <w:num w:numId="48">
    <w:abstractNumId w:val="27"/>
  </w:num>
  <w:num w:numId="49">
    <w:abstractNumId w:val="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C"/>
    <w:rsid w:val="00003B2D"/>
    <w:rsid w:val="00006DB9"/>
    <w:rsid w:val="0004242C"/>
    <w:rsid w:val="0006480B"/>
    <w:rsid w:val="000B0E9B"/>
    <w:rsid w:val="000C7768"/>
    <w:rsid w:val="000D0CAF"/>
    <w:rsid w:val="000E334F"/>
    <w:rsid w:val="0011446D"/>
    <w:rsid w:val="0015250F"/>
    <w:rsid w:val="00155A40"/>
    <w:rsid w:val="001858F6"/>
    <w:rsid w:val="001933DC"/>
    <w:rsid w:val="001B3FAD"/>
    <w:rsid w:val="001C4834"/>
    <w:rsid w:val="001D39F6"/>
    <w:rsid w:val="001D4650"/>
    <w:rsid w:val="001F3BA1"/>
    <w:rsid w:val="00241757"/>
    <w:rsid w:val="0025748A"/>
    <w:rsid w:val="0027771B"/>
    <w:rsid w:val="00310F17"/>
    <w:rsid w:val="00336199"/>
    <w:rsid w:val="00342DB1"/>
    <w:rsid w:val="00346187"/>
    <w:rsid w:val="003558F5"/>
    <w:rsid w:val="00374C1A"/>
    <w:rsid w:val="003D24E5"/>
    <w:rsid w:val="003D46F7"/>
    <w:rsid w:val="00400AA9"/>
    <w:rsid w:val="00404A41"/>
    <w:rsid w:val="00416B57"/>
    <w:rsid w:val="00421B12"/>
    <w:rsid w:val="00450D49"/>
    <w:rsid w:val="00486B2F"/>
    <w:rsid w:val="004B3C17"/>
    <w:rsid w:val="004C4717"/>
    <w:rsid w:val="004C7BDE"/>
    <w:rsid w:val="004E2CBD"/>
    <w:rsid w:val="00551ED9"/>
    <w:rsid w:val="005A64A5"/>
    <w:rsid w:val="005F3F93"/>
    <w:rsid w:val="005F6800"/>
    <w:rsid w:val="00601AB5"/>
    <w:rsid w:val="0060533F"/>
    <w:rsid w:val="00686828"/>
    <w:rsid w:val="00692233"/>
    <w:rsid w:val="006B7B49"/>
    <w:rsid w:val="006F3F76"/>
    <w:rsid w:val="00703B52"/>
    <w:rsid w:val="00726B4F"/>
    <w:rsid w:val="00781A55"/>
    <w:rsid w:val="007A43DB"/>
    <w:rsid w:val="007B4D6B"/>
    <w:rsid w:val="007B5CFF"/>
    <w:rsid w:val="007F5544"/>
    <w:rsid w:val="00817AAF"/>
    <w:rsid w:val="00890823"/>
    <w:rsid w:val="008C0E34"/>
    <w:rsid w:val="008E64B2"/>
    <w:rsid w:val="0094395C"/>
    <w:rsid w:val="009450AD"/>
    <w:rsid w:val="009A0B96"/>
    <w:rsid w:val="009C4042"/>
    <w:rsid w:val="009D1AAE"/>
    <w:rsid w:val="00A02E85"/>
    <w:rsid w:val="00A11DAA"/>
    <w:rsid w:val="00A27F76"/>
    <w:rsid w:val="00A40F27"/>
    <w:rsid w:val="00A46FE7"/>
    <w:rsid w:val="00A67812"/>
    <w:rsid w:val="00A84AE9"/>
    <w:rsid w:val="00AA79A6"/>
    <w:rsid w:val="00AB226D"/>
    <w:rsid w:val="00AC30D9"/>
    <w:rsid w:val="00B53B64"/>
    <w:rsid w:val="00B801B4"/>
    <w:rsid w:val="00B87FAF"/>
    <w:rsid w:val="00BD4CA5"/>
    <w:rsid w:val="00BD744D"/>
    <w:rsid w:val="00C553BE"/>
    <w:rsid w:val="00C84E8D"/>
    <w:rsid w:val="00C94870"/>
    <w:rsid w:val="00CA116A"/>
    <w:rsid w:val="00CB60C2"/>
    <w:rsid w:val="00CC5F84"/>
    <w:rsid w:val="00D12926"/>
    <w:rsid w:val="00D33947"/>
    <w:rsid w:val="00D97181"/>
    <w:rsid w:val="00DA4340"/>
    <w:rsid w:val="00DB2CC0"/>
    <w:rsid w:val="00DB7452"/>
    <w:rsid w:val="00DD6138"/>
    <w:rsid w:val="00DE2E3F"/>
    <w:rsid w:val="00E32FA5"/>
    <w:rsid w:val="00E35265"/>
    <w:rsid w:val="00E95DA1"/>
    <w:rsid w:val="00F33AAA"/>
    <w:rsid w:val="00F33DFC"/>
    <w:rsid w:val="00FA7921"/>
    <w:rsid w:val="00FE1FB7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B321227"/>
  <w15:chartTrackingRefBased/>
  <w15:docId w15:val="{EFFCDEC6-A2AB-4154-B974-49FB242C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0E34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81A55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81A55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781A5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02E85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02E85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A02E85"/>
    <w:rPr>
      <w:rFonts w:ascii="Arial" w:hAnsi="Arial" w:cs="Arial"/>
      <w:b/>
      <w:bCs/>
      <w:szCs w:val="26"/>
      <w:lang w:eastAsia="de-DE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781A55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81A55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81A55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81A55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439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95C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439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95C"/>
    <w:rPr>
      <w:rFonts w:ascii="Arial" w:hAnsi="Arial"/>
      <w:lang w:eastAsia="de-DE"/>
    </w:rPr>
  </w:style>
  <w:style w:type="paragraph" w:customStyle="1" w:styleId="Default">
    <w:name w:val="Default"/>
    <w:rsid w:val="009439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4E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2F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84A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4A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4AE9"/>
    <w:rPr>
      <w:rFonts w:ascii="Arial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A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AE9"/>
    <w:rPr>
      <w:rFonts w:ascii="Arial" w:hAnsi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A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AE9"/>
    <w:rPr>
      <w:rFonts w:ascii="Segoe UI" w:hAnsi="Segoe UI" w:cs="Segoe UI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7F554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F3F93"/>
    <w:rPr>
      <w:color w:val="808080"/>
    </w:rPr>
  </w:style>
  <w:style w:type="character" w:styleId="Hyperlink">
    <w:name w:val="Hyperlink"/>
    <w:basedOn w:val="Absatz-Standardschriftart"/>
    <w:uiPriority w:val="5"/>
    <w:rsid w:val="009A0B96"/>
    <w:rPr>
      <w:color w:val="1E78C8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A0B96"/>
    <w:rPr>
      <w:color w:val="1E78C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ges.at/themen/krankheitserreger/coronavir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0A4EE-ED82-43E0-9A7A-B6A25D33F1B8}"/>
      </w:docPartPr>
      <w:docPartBody>
        <w:p w:rsidR="0072635F" w:rsidRDefault="00DD2D73"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7459BB40F4E9AA019670EB2668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233DB-A82C-4005-84E6-D212715BB8B8}"/>
      </w:docPartPr>
      <w:docPartBody>
        <w:p w:rsidR="0072635F" w:rsidRDefault="00DD2D73" w:rsidP="00DD2D73">
          <w:pPr>
            <w:pStyle w:val="BC17459BB40F4E9AA019670EB26683FB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B120FA83754D39A3C6BF582E7E2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A2ED0-CF0A-4EA3-B7A5-56B32D0E5E8F}"/>
      </w:docPartPr>
      <w:docPartBody>
        <w:p w:rsidR="0072635F" w:rsidRDefault="00DD2D73" w:rsidP="00DD2D73">
          <w:pPr>
            <w:pStyle w:val="19B120FA83754D39A3C6BF582E7E2DD1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A4A0A79F8E41F5BB4C902F6AAC5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68972-A519-4BE7-B4E5-82C6F100E696}"/>
      </w:docPartPr>
      <w:docPartBody>
        <w:p w:rsidR="0072635F" w:rsidRDefault="00DD2D73" w:rsidP="00DD2D73">
          <w:pPr>
            <w:pStyle w:val="93A4A0A79F8E41F5BB4C902F6AAC564B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17B2E-8FD8-4C54-8EE6-27926365F9B3}"/>
      </w:docPartPr>
      <w:docPartBody>
        <w:p w:rsidR="0072635F" w:rsidRDefault="00DD2D73">
          <w:r w:rsidRPr="00BF27F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9A5BE27AAB49A8884A76C57FF1A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7E38B-E0F0-4F7A-A543-CADFBDF64151}"/>
      </w:docPartPr>
      <w:docPartBody>
        <w:p w:rsidR="0072635F" w:rsidRDefault="00DD2D73" w:rsidP="00DD2D73">
          <w:pPr>
            <w:pStyle w:val="3C9A5BE27AAB49A8884A76C57FF1A013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DF237DD4647FCB8AD322B6FB27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2A6E4-1A4E-497D-80F0-1EA69F296B8C}"/>
      </w:docPartPr>
      <w:docPartBody>
        <w:p w:rsidR="0072635F" w:rsidRDefault="00DD2D73" w:rsidP="00DD2D73">
          <w:pPr>
            <w:pStyle w:val="CB1DF237DD4647FCB8AD322B6FB27538"/>
          </w:pPr>
          <w:r w:rsidRPr="00BF27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73"/>
    <w:rsid w:val="0072635F"/>
    <w:rsid w:val="00DD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2D73"/>
    <w:rPr>
      <w:color w:val="808080"/>
    </w:rPr>
  </w:style>
  <w:style w:type="paragraph" w:customStyle="1" w:styleId="BC17459BB40F4E9AA019670EB26683FB">
    <w:name w:val="BC17459BB40F4E9AA019670EB26683FB"/>
    <w:rsid w:val="00DD2D73"/>
  </w:style>
  <w:style w:type="paragraph" w:customStyle="1" w:styleId="19B120FA83754D39A3C6BF582E7E2DD1">
    <w:name w:val="19B120FA83754D39A3C6BF582E7E2DD1"/>
    <w:rsid w:val="00DD2D73"/>
  </w:style>
  <w:style w:type="paragraph" w:customStyle="1" w:styleId="93A4A0A79F8E41F5BB4C902F6AAC564B">
    <w:name w:val="93A4A0A79F8E41F5BB4C902F6AAC564B"/>
    <w:rsid w:val="00DD2D73"/>
  </w:style>
  <w:style w:type="paragraph" w:customStyle="1" w:styleId="3C9A5BE27AAB49A8884A76C57FF1A013">
    <w:name w:val="3C9A5BE27AAB49A8884A76C57FF1A013"/>
    <w:rsid w:val="00DD2D73"/>
  </w:style>
  <w:style w:type="paragraph" w:customStyle="1" w:styleId="CB1DF237DD4647FCB8AD322B6FB27538">
    <w:name w:val="CB1DF237DD4647FCB8AD322B6FB27538"/>
    <w:rsid w:val="00DD2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6E3C28"/>
      </a:lt2>
      <a:accent1>
        <a:srgbClr val="007E46"/>
      </a:accent1>
      <a:accent2>
        <a:srgbClr val="A0A0A0"/>
      </a:accent2>
      <a:accent3>
        <a:srgbClr val="E6F2ED"/>
      </a:accent3>
      <a:accent4>
        <a:srgbClr val="000000"/>
      </a:accent4>
      <a:accent5>
        <a:srgbClr val="96BE6E"/>
      </a:accent5>
      <a:accent6>
        <a:srgbClr val="BEB4AA"/>
      </a:accent6>
      <a:hlink>
        <a:srgbClr val="1E78C8"/>
      </a:hlink>
      <a:folHlink>
        <a:srgbClr val="1E78C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Schauer Stefanie</dc:creator>
  <cp:keywords/>
  <dc:description/>
  <cp:lastModifiedBy>Wagner Julia</cp:lastModifiedBy>
  <cp:revision>6</cp:revision>
  <dcterms:created xsi:type="dcterms:W3CDTF">2021-05-14T07:48:00Z</dcterms:created>
  <dcterms:modified xsi:type="dcterms:W3CDTF">2021-05-17T12:33:00Z</dcterms:modified>
</cp:coreProperties>
</file>